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508B7">
        <w:rPr>
          <w:b/>
          <w:sz w:val="24"/>
          <w:szCs w:val="24"/>
        </w:rPr>
        <w:t xml:space="preserve">Friends of the Staunton Library </w:t>
      </w:r>
      <w:r w:rsidR="00633615">
        <w:rPr>
          <w:b/>
          <w:sz w:val="24"/>
          <w:szCs w:val="24"/>
        </w:rPr>
        <w:t xml:space="preserve">Annual </w:t>
      </w:r>
      <w:r w:rsidRPr="00F508B7">
        <w:rPr>
          <w:b/>
          <w:sz w:val="24"/>
          <w:szCs w:val="24"/>
        </w:rPr>
        <w:t>Meeting Minutes</w:t>
      </w:r>
    </w:p>
    <w:p w:rsidR="004636F6" w:rsidRPr="008764E7" w:rsidRDefault="00633615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 October</w:t>
      </w:r>
      <w:r w:rsidR="004636F6" w:rsidRPr="00F508B7">
        <w:rPr>
          <w:b/>
          <w:sz w:val="24"/>
          <w:szCs w:val="24"/>
        </w:rPr>
        <w:t xml:space="preserve"> 201</w:t>
      </w:r>
      <w:r w:rsidR="0074359B">
        <w:rPr>
          <w:b/>
          <w:sz w:val="24"/>
          <w:szCs w:val="24"/>
        </w:rPr>
        <w:t>7</w:t>
      </w:r>
    </w:p>
    <w:p w:rsidR="004636F6" w:rsidRDefault="00633615">
      <w:r>
        <w:rPr>
          <w:b/>
          <w:u w:val="single"/>
        </w:rPr>
        <w:t>Membership</w:t>
      </w:r>
      <w:r w:rsidR="004636F6">
        <w:t xml:space="preserve">: </w:t>
      </w:r>
      <w:r>
        <w:t>A Quorum was met to conduct the business of the 2017 Annual Meeting.</w:t>
      </w:r>
    </w:p>
    <w:p w:rsidR="004636F6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0C3AC5">
        <w:t xml:space="preserve">Misty </w:t>
      </w:r>
      <w:r w:rsidR="003D498D">
        <w:t>cal</w:t>
      </w:r>
      <w:r w:rsidR="00633615">
        <w:t>led the meeting to order at 6:27</w:t>
      </w:r>
      <w:r w:rsidR="003D498D">
        <w:t xml:space="preserve"> p.m.</w:t>
      </w:r>
      <w:r w:rsidR="00FE69A6">
        <w:t xml:space="preserve"> 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095AF9" w:rsidRDefault="00AA05C4" w:rsidP="00EA2659">
      <w:r w:rsidRPr="00AA05C4">
        <w:rPr>
          <w:b/>
          <w:u w:val="single"/>
        </w:rPr>
        <w:t>Director’s Report</w:t>
      </w:r>
      <w:r>
        <w:t xml:space="preserve">: </w:t>
      </w:r>
      <w:r w:rsidR="00EA2659">
        <w:t xml:space="preserve">Sarah reviewed her vision for the library. Would like to honor the past traditions but better adapt the library for easier access. </w:t>
      </w:r>
    </w:p>
    <w:p w:rsidR="00EA2659" w:rsidRDefault="00EA2659" w:rsidP="00EA2659">
      <w:r>
        <w:t>Some figures from 2017:</w:t>
      </w:r>
    </w:p>
    <w:p w:rsidR="00EA2659" w:rsidRDefault="00EA2659" w:rsidP="00EA2659">
      <w:pPr>
        <w:pStyle w:val="ListParagraph"/>
        <w:numPr>
          <w:ilvl w:val="0"/>
          <w:numId w:val="8"/>
        </w:numPr>
      </w:pPr>
      <w:r>
        <w:t>FOSL has given $23,000 to the library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 xml:space="preserve">$9.000 </w:t>
      </w:r>
      <w:proofErr w:type="gramStart"/>
      <w:r>
        <w:t>for ?</w:t>
      </w:r>
      <w:proofErr w:type="gramEnd"/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$2,500 for children’s programs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$1,000 for The Summer Reading Game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$1,300 for Staff Professional Training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$3,000 to the Talking Book Center</w:t>
      </w:r>
    </w:p>
    <w:p w:rsidR="00EA2659" w:rsidRDefault="00EA2659" w:rsidP="00EA2659">
      <w:pPr>
        <w:pStyle w:val="ListParagraph"/>
        <w:numPr>
          <w:ilvl w:val="0"/>
          <w:numId w:val="8"/>
        </w:numPr>
      </w:pPr>
      <w:r>
        <w:t>2017 Library stats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Over 18,000 library card holders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383,000 in circulations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$15,810 attendance at programs. Of that 12,500 are to the children and family programs.</w:t>
      </w:r>
    </w:p>
    <w:p w:rsidR="00EA2659" w:rsidRDefault="00EA2659" w:rsidP="00EA2659">
      <w:pPr>
        <w:pStyle w:val="ListParagraph"/>
        <w:numPr>
          <w:ilvl w:val="0"/>
          <w:numId w:val="8"/>
        </w:numPr>
      </w:pPr>
      <w:r>
        <w:t>The future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New seating options</w:t>
      </w:r>
    </w:p>
    <w:p w:rsidR="00EA2659" w:rsidRDefault="00EA2659" w:rsidP="00EA2659">
      <w:pPr>
        <w:pStyle w:val="ListParagraph"/>
        <w:numPr>
          <w:ilvl w:val="1"/>
          <w:numId w:val="8"/>
        </w:numPr>
      </w:pPr>
      <w:r>
        <w:t>Will add more seating</w:t>
      </w:r>
    </w:p>
    <w:p w:rsidR="00AA05C4" w:rsidRDefault="00AA05C4" w:rsidP="00AA05C4">
      <w:r w:rsidRPr="00887398">
        <w:rPr>
          <w:b/>
          <w:u w:val="single"/>
        </w:rPr>
        <w:t>Business</w:t>
      </w:r>
      <w:r>
        <w:t>:</w:t>
      </w:r>
    </w:p>
    <w:p w:rsidR="002B7040" w:rsidRDefault="00AB3F03" w:rsidP="00EA2659">
      <w:pPr>
        <w:pStyle w:val="ListParagraph"/>
        <w:numPr>
          <w:ilvl w:val="0"/>
          <w:numId w:val="1"/>
        </w:numPr>
      </w:pPr>
      <w:r>
        <w:t>Slate of Officers were p</w:t>
      </w:r>
      <w:r w:rsidR="002B7040">
        <w:t>resented</w:t>
      </w:r>
      <w:r>
        <w:t xml:space="preserve"> as follows. James Arnold made a motion by acclamation. Motion passed by members.</w:t>
      </w:r>
      <w:r w:rsidR="002B7040">
        <w:t xml:space="preserve"> 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Wally Edwards – President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Karen Fravel – Secretary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David Pugh – Board Member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Gerald Pyle – Board Member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Bonnie Goff – Board Member</w:t>
      </w:r>
    </w:p>
    <w:p w:rsidR="002B7040" w:rsidRDefault="002B7040" w:rsidP="002B7040">
      <w:pPr>
        <w:pStyle w:val="ListParagraph"/>
        <w:numPr>
          <w:ilvl w:val="1"/>
          <w:numId w:val="1"/>
        </w:numPr>
      </w:pPr>
      <w:r>
        <w:t>Cindy Woods – Board Member</w:t>
      </w:r>
    </w:p>
    <w:p w:rsidR="00B72EF3" w:rsidRDefault="00EA2659" w:rsidP="00EA2659">
      <w:pPr>
        <w:pStyle w:val="ListParagraph"/>
        <w:numPr>
          <w:ilvl w:val="0"/>
          <w:numId w:val="1"/>
        </w:numPr>
      </w:pPr>
      <w:r>
        <w:t>Joann spoke about A Little Lunch Music</w:t>
      </w:r>
    </w:p>
    <w:p w:rsidR="00EA2659" w:rsidRDefault="00EA2659" w:rsidP="00EA2659">
      <w:pPr>
        <w:pStyle w:val="ListParagraph"/>
        <w:numPr>
          <w:ilvl w:val="1"/>
          <w:numId w:val="1"/>
        </w:numPr>
      </w:pPr>
      <w:r>
        <w:t>Asked if there was an interest in helping with the monthly program</w:t>
      </w:r>
    </w:p>
    <w:p w:rsidR="002029BE" w:rsidRDefault="00EA2659" w:rsidP="00AA05C4">
      <w:pPr>
        <w:rPr>
          <w:b/>
          <w:u w:val="single"/>
        </w:rPr>
      </w:pPr>
      <w:r>
        <w:rPr>
          <w:b/>
          <w:u w:val="single"/>
        </w:rPr>
        <w:t>Program:</w:t>
      </w:r>
    </w:p>
    <w:p w:rsidR="00EA2659" w:rsidRPr="00EA2659" w:rsidRDefault="00EA2659" w:rsidP="00EA2659">
      <w:pPr>
        <w:pStyle w:val="ListParagraph"/>
        <w:numPr>
          <w:ilvl w:val="0"/>
          <w:numId w:val="1"/>
        </w:numPr>
      </w:pPr>
      <w:r>
        <w:t>Andrew Phillips from the Woodrow Wilson Library gave presentation on WWI</w:t>
      </w:r>
    </w:p>
    <w:p w:rsidR="00A6377C" w:rsidRDefault="00A6377C" w:rsidP="00A6377C">
      <w:r w:rsidRPr="00A6377C">
        <w:rPr>
          <w:b/>
          <w:u w:val="single"/>
        </w:rPr>
        <w:t>Adjournment</w:t>
      </w:r>
      <w:r>
        <w:t xml:space="preserve">: </w:t>
      </w:r>
      <w:r w:rsidR="006F15BC">
        <w:t>Mis</w:t>
      </w:r>
      <w:r w:rsidR="0007445C">
        <w:t>ty</w:t>
      </w:r>
      <w:r w:rsidR="003C7F8B">
        <w:t xml:space="preserve"> adjourned </w:t>
      </w:r>
      <w:r w:rsidR="002B7040">
        <w:t xml:space="preserve">at approximately 8:15 pm. </w:t>
      </w:r>
    </w:p>
    <w:p w:rsidR="003F42E0" w:rsidRDefault="003F42E0">
      <w:pPr>
        <w:rPr>
          <w:b/>
          <w:u w:val="single"/>
        </w:rPr>
      </w:pPr>
    </w:p>
    <w:sectPr w:rsidR="003F4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B6" w:rsidRDefault="00496EB6" w:rsidP="00136F98">
      <w:pPr>
        <w:spacing w:after="0" w:line="240" w:lineRule="auto"/>
      </w:pPr>
      <w:r>
        <w:separator/>
      </w:r>
    </w:p>
  </w:endnote>
  <w:endnote w:type="continuationSeparator" w:id="0">
    <w:p w:rsidR="00496EB6" w:rsidRDefault="00496EB6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0B982D9F" wp14:editId="681AD85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B7BE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B982D9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B7BE8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68EB8369" wp14:editId="2E1D37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3A569B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B6" w:rsidRDefault="00496EB6" w:rsidP="00136F98">
      <w:pPr>
        <w:spacing w:after="0" w:line="240" w:lineRule="auto"/>
      </w:pPr>
      <w:r>
        <w:separator/>
      </w:r>
    </w:p>
  </w:footnote>
  <w:footnote w:type="continuationSeparator" w:id="0">
    <w:p w:rsidR="00496EB6" w:rsidRDefault="00496EB6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54F"/>
    <w:multiLevelType w:val="hybridMultilevel"/>
    <w:tmpl w:val="1CC0683C"/>
    <w:lvl w:ilvl="0" w:tplc="CE5EA71E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4F6"/>
    <w:multiLevelType w:val="hybridMultilevel"/>
    <w:tmpl w:val="7D8E4022"/>
    <w:lvl w:ilvl="0" w:tplc="CE5EA71E">
      <w:start w:val="2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26D53"/>
    <w:multiLevelType w:val="hybridMultilevel"/>
    <w:tmpl w:val="A50A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F6"/>
    <w:rsid w:val="00001312"/>
    <w:rsid w:val="00020EFA"/>
    <w:rsid w:val="0002499B"/>
    <w:rsid w:val="00066416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7C7"/>
    <w:rsid w:val="001A728B"/>
    <w:rsid w:val="001B0930"/>
    <w:rsid w:val="001D0BC0"/>
    <w:rsid w:val="001D632B"/>
    <w:rsid w:val="001D6744"/>
    <w:rsid w:val="001E7239"/>
    <w:rsid w:val="001F2F02"/>
    <w:rsid w:val="0020040C"/>
    <w:rsid w:val="002029BE"/>
    <w:rsid w:val="002035B7"/>
    <w:rsid w:val="00207289"/>
    <w:rsid w:val="00210719"/>
    <w:rsid w:val="00211A8A"/>
    <w:rsid w:val="00224208"/>
    <w:rsid w:val="00231C73"/>
    <w:rsid w:val="0024250C"/>
    <w:rsid w:val="00256406"/>
    <w:rsid w:val="002910FF"/>
    <w:rsid w:val="00291B67"/>
    <w:rsid w:val="00296C10"/>
    <w:rsid w:val="002B7040"/>
    <w:rsid w:val="002C484E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47F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93EC5"/>
    <w:rsid w:val="004942B3"/>
    <w:rsid w:val="00496973"/>
    <w:rsid w:val="00496EB6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7467"/>
    <w:rsid w:val="00530327"/>
    <w:rsid w:val="005449A9"/>
    <w:rsid w:val="00545467"/>
    <w:rsid w:val="00557405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D2D56"/>
    <w:rsid w:val="005D5665"/>
    <w:rsid w:val="006042A5"/>
    <w:rsid w:val="00606DF6"/>
    <w:rsid w:val="00631B74"/>
    <w:rsid w:val="00633615"/>
    <w:rsid w:val="00642536"/>
    <w:rsid w:val="00643C69"/>
    <w:rsid w:val="00646240"/>
    <w:rsid w:val="00655A52"/>
    <w:rsid w:val="00660F0D"/>
    <w:rsid w:val="006911D3"/>
    <w:rsid w:val="00693693"/>
    <w:rsid w:val="00696645"/>
    <w:rsid w:val="006A7BDA"/>
    <w:rsid w:val="006B6E3B"/>
    <w:rsid w:val="006C153E"/>
    <w:rsid w:val="006D5AF2"/>
    <w:rsid w:val="006D6745"/>
    <w:rsid w:val="006E5C32"/>
    <w:rsid w:val="006E6D52"/>
    <w:rsid w:val="006F15BC"/>
    <w:rsid w:val="0070275C"/>
    <w:rsid w:val="007069CF"/>
    <w:rsid w:val="007256CD"/>
    <w:rsid w:val="0074359B"/>
    <w:rsid w:val="007524A2"/>
    <w:rsid w:val="0075498D"/>
    <w:rsid w:val="00761676"/>
    <w:rsid w:val="00786F35"/>
    <w:rsid w:val="007A62E8"/>
    <w:rsid w:val="007B21BC"/>
    <w:rsid w:val="007C1540"/>
    <w:rsid w:val="007C2C78"/>
    <w:rsid w:val="007D1C55"/>
    <w:rsid w:val="007E4E74"/>
    <w:rsid w:val="007F13EB"/>
    <w:rsid w:val="0080407A"/>
    <w:rsid w:val="00804BA2"/>
    <w:rsid w:val="00820E33"/>
    <w:rsid w:val="008217AA"/>
    <w:rsid w:val="00845A5B"/>
    <w:rsid w:val="00852D26"/>
    <w:rsid w:val="00860341"/>
    <w:rsid w:val="00860976"/>
    <w:rsid w:val="00864C0D"/>
    <w:rsid w:val="008764E7"/>
    <w:rsid w:val="00885677"/>
    <w:rsid w:val="00887398"/>
    <w:rsid w:val="008A3D72"/>
    <w:rsid w:val="008A5273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8037B"/>
    <w:rsid w:val="00984531"/>
    <w:rsid w:val="00985437"/>
    <w:rsid w:val="00985BE1"/>
    <w:rsid w:val="00986FD9"/>
    <w:rsid w:val="0098796B"/>
    <w:rsid w:val="00992368"/>
    <w:rsid w:val="00993904"/>
    <w:rsid w:val="009A4DA9"/>
    <w:rsid w:val="009D5587"/>
    <w:rsid w:val="009D5FAF"/>
    <w:rsid w:val="009E306C"/>
    <w:rsid w:val="00A11F94"/>
    <w:rsid w:val="00A1352D"/>
    <w:rsid w:val="00A16445"/>
    <w:rsid w:val="00A2227B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67620"/>
    <w:rsid w:val="00A770E8"/>
    <w:rsid w:val="00A96BF7"/>
    <w:rsid w:val="00A9755A"/>
    <w:rsid w:val="00AA05C4"/>
    <w:rsid w:val="00AA0A41"/>
    <w:rsid w:val="00AA6DFB"/>
    <w:rsid w:val="00AB3F03"/>
    <w:rsid w:val="00AB5F18"/>
    <w:rsid w:val="00AB7BE8"/>
    <w:rsid w:val="00AC53B0"/>
    <w:rsid w:val="00B26849"/>
    <w:rsid w:val="00B4145E"/>
    <w:rsid w:val="00B4415C"/>
    <w:rsid w:val="00B5022A"/>
    <w:rsid w:val="00B51470"/>
    <w:rsid w:val="00B56A22"/>
    <w:rsid w:val="00B577D4"/>
    <w:rsid w:val="00B639DF"/>
    <w:rsid w:val="00B65B24"/>
    <w:rsid w:val="00B673FE"/>
    <w:rsid w:val="00B72EF3"/>
    <w:rsid w:val="00B74E8B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C005F4"/>
    <w:rsid w:val="00C03641"/>
    <w:rsid w:val="00C03DC4"/>
    <w:rsid w:val="00C13C9D"/>
    <w:rsid w:val="00C200D3"/>
    <w:rsid w:val="00C2201B"/>
    <w:rsid w:val="00C327F1"/>
    <w:rsid w:val="00C519DF"/>
    <w:rsid w:val="00C64685"/>
    <w:rsid w:val="00C85D89"/>
    <w:rsid w:val="00C860A0"/>
    <w:rsid w:val="00C94044"/>
    <w:rsid w:val="00CA4071"/>
    <w:rsid w:val="00CA691A"/>
    <w:rsid w:val="00CA7843"/>
    <w:rsid w:val="00CC006C"/>
    <w:rsid w:val="00CC7531"/>
    <w:rsid w:val="00D02916"/>
    <w:rsid w:val="00D071D1"/>
    <w:rsid w:val="00D1395D"/>
    <w:rsid w:val="00D1552A"/>
    <w:rsid w:val="00D37830"/>
    <w:rsid w:val="00D44282"/>
    <w:rsid w:val="00D54714"/>
    <w:rsid w:val="00D67FAA"/>
    <w:rsid w:val="00D7177D"/>
    <w:rsid w:val="00D86248"/>
    <w:rsid w:val="00D92B3A"/>
    <w:rsid w:val="00D9452F"/>
    <w:rsid w:val="00DA6F00"/>
    <w:rsid w:val="00DA704B"/>
    <w:rsid w:val="00DB5BCF"/>
    <w:rsid w:val="00DE6F53"/>
    <w:rsid w:val="00DF2778"/>
    <w:rsid w:val="00E0324E"/>
    <w:rsid w:val="00E177B6"/>
    <w:rsid w:val="00E21C24"/>
    <w:rsid w:val="00E36786"/>
    <w:rsid w:val="00E3682C"/>
    <w:rsid w:val="00E577AB"/>
    <w:rsid w:val="00E712DD"/>
    <w:rsid w:val="00E76148"/>
    <w:rsid w:val="00E764C3"/>
    <w:rsid w:val="00E76D6F"/>
    <w:rsid w:val="00E77F06"/>
    <w:rsid w:val="00E81E1A"/>
    <w:rsid w:val="00E90225"/>
    <w:rsid w:val="00EA2659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F06EC8"/>
    <w:rsid w:val="00F07D13"/>
    <w:rsid w:val="00F20FBE"/>
    <w:rsid w:val="00F26190"/>
    <w:rsid w:val="00F306D5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2706A-2D8D-49B7-B3B5-3A33E4D5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C9B0-9B05-498B-8206-2E255E2F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Edwards, Wallace [USA]</dc:creator>
  <cp:lastModifiedBy>Sarah A. Skrobis</cp:lastModifiedBy>
  <cp:revision>2</cp:revision>
  <cp:lastPrinted>2017-02-28T15:45:00Z</cp:lastPrinted>
  <dcterms:created xsi:type="dcterms:W3CDTF">2018-02-07T16:10:00Z</dcterms:created>
  <dcterms:modified xsi:type="dcterms:W3CDTF">2018-02-07T16:10:00Z</dcterms:modified>
</cp:coreProperties>
</file>