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55E1" w14:textId="0EAAFB75" w:rsidR="008F059C" w:rsidRDefault="00000000">
      <w:pPr>
        <w:tabs>
          <w:tab w:val="center" w:pos="4796"/>
          <w:tab w:val="center" w:pos="6799"/>
        </w:tabs>
        <w:spacing w:after="68" w:line="259" w:lineRule="auto"/>
        <w:ind w:left="0" w:right="0" w:firstLine="0"/>
      </w:pPr>
      <w:r>
        <w:rPr>
          <w:rFonts w:ascii="Arial" w:eastAsia="Arial" w:hAnsi="Arial" w:cs="Arial"/>
          <w:i w:val="0"/>
          <w:sz w:val="24"/>
        </w:rPr>
        <w:t xml:space="preserve"> </w:t>
      </w:r>
      <w:r>
        <w:rPr>
          <w:rFonts w:ascii="Arial" w:eastAsia="Arial" w:hAnsi="Arial" w:cs="Arial"/>
          <w:i w:val="0"/>
          <w:sz w:val="24"/>
        </w:rPr>
        <w:tab/>
      </w:r>
      <w:r>
        <w:rPr>
          <w:b/>
          <w:i w:val="0"/>
          <w:sz w:val="24"/>
        </w:rPr>
        <w:t>City of Staunton</w:t>
      </w:r>
      <w:r>
        <w:rPr>
          <w:i w:val="0"/>
          <w:sz w:val="24"/>
        </w:rPr>
        <w:t xml:space="preserve"> </w:t>
      </w:r>
      <w:r>
        <w:rPr>
          <w:i w:val="0"/>
          <w:sz w:val="24"/>
        </w:rPr>
        <w:tab/>
      </w:r>
      <w:r>
        <w:rPr>
          <w:b/>
          <w:i w:val="0"/>
          <w:sz w:val="24"/>
        </w:rPr>
        <w:t>Fire Marshal's Office</w:t>
      </w:r>
    </w:p>
    <w:p w14:paraId="37B3C5E8" w14:textId="0EABA245" w:rsidR="008F059C" w:rsidRPr="004A1426" w:rsidRDefault="00000000" w:rsidP="004A1426">
      <w:pPr>
        <w:pStyle w:val="Heading1"/>
        <w:tabs>
          <w:tab w:val="center" w:pos="5912"/>
        </w:tabs>
        <w:rPr>
          <w:szCs w:val="32"/>
        </w:rPr>
      </w:pPr>
      <w:r>
        <w:rPr>
          <w:rFonts w:ascii="Arial" w:eastAsia="Arial" w:hAnsi="Arial" w:cs="Arial"/>
          <w:b w:val="0"/>
        </w:rPr>
        <w:t xml:space="preserve"> </w:t>
      </w:r>
      <w:r>
        <w:rPr>
          <w:rFonts w:ascii="Arial" w:eastAsia="Arial" w:hAnsi="Arial" w:cs="Arial"/>
          <w:b w:val="0"/>
        </w:rPr>
        <w:tab/>
      </w:r>
      <w:r w:rsidRPr="004A1426">
        <w:rPr>
          <w:szCs w:val="32"/>
        </w:rPr>
        <w:t>ABOVEGROUND HAZARDOUS MATERIALS</w:t>
      </w:r>
    </w:p>
    <w:p w14:paraId="5A6FD0D9" w14:textId="51666F80" w:rsidR="004A1426" w:rsidRPr="004A1426" w:rsidRDefault="004A1426" w:rsidP="004A1426">
      <w:pPr>
        <w:jc w:val="center"/>
        <w:rPr>
          <w:b/>
          <w:i w:val="0"/>
          <w:sz w:val="32"/>
          <w:szCs w:val="32"/>
        </w:rPr>
      </w:pPr>
      <w:r w:rsidRPr="004A1426">
        <w:rPr>
          <w:b/>
          <w:i w:val="0"/>
          <w:sz w:val="32"/>
          <w:szCs w:val="32"/>
        </w:rPr>
        <w:t>Permit Application</w:t>
      </w:r>
    </w:p>
    <w:p w14:paraId="2D143880" w14:textId="77777777" w:rsidR="004A1426" w:rsidRPr="004A1426" w:rsidRDefault="004A1426" w:rsidP="004A1426">
      <w:pPr>
        <w:rPr>
          <w:b/>
          <w:i w:val="0"/>
          <w:sz w:val="32"/>
          <w:szCs w:val="32"/>
        </w:rPr>
      </w:pPr>
    </w:p>
    <w:p w14:paraId="06BC2E60" w14:textId="77777777" w:rsidR="008F059C" w:rsidRDefault="00000000">
      <w:pPr>
        <w:spacing w:after="0" w:line="259" w:lineRule="auto"/>
        <w:ind w:left="427" w:right="0"/>
      </w:pPr>
      <w:r>
        <w:rPr>
          <w:b/>
          <w:i w:val="0"/>
          <w:sz w:val="24"/>
        </w:rPr>
        <w:t xml:space="preserve">Part 1 </w:t>
      </w:r>
    </w:p>
    <w:p w14:paraId="7C4BCB39" w14:textId="3BFE749E" w:rsidR="008F059C" w:rsidRDefault="00000000">
      <w:pPr>
        <w:tabs>
          <w:tab w:val="center" w:pos="2695"/>
          <w:tab w:val="center" w:pos="5473"/>
          <w:tab w:val="center" w:pos="6193"/>
          <w:tab w:val="right" w:pos="11888"/>
        </w:tabs>
        <w:spacing w:after="62" w:line="254" w:lineRule="auto"/>
        <w:ind w:left="0" w:right="0" w:firstLine="0"/>
      </w:pPr>
      <w:r>
        <w:rPr>
          <w:rFonts w:ascii="Calibri" w:eastAsia="Calibri" w:hAnsi="Calibri" w:cs="Calibri"/>
          <w:i w:val="0"/>
          <w:sz w:val="22"/>
        </w:rPr>
        <w:tab/>
      </w:r>
      <w:r>
        <w:rPr>
          <w:sz w:val="24"/>
        </w:rPr>
        <w:t xml:space="preserve">Application Date________________________ </w:t>
      </w:r>
      <w:r>
        <w:rPr>
          <w:sz w:val="24"/>
        </w:rPr>
        <w:tab/>
        <w:t xml:space="preserve"> </w:t>
      </w:r>
      <w:r>
        <w:rPr>
          <w:sz w:val="24"/>
        </w:rPr>
        <w:tab/>
        <w:t xml:space="preserve"> </w:t>
      </w:r>
      <w:r>
        <w:rPr>
          <w:sz w:val="24"/>
        </w:rPr>
        <w:tab/>
        <w:t xml:space="preserve">          Permit Number_______________________ </w:t>
      </w:r>
    </w:p>
    <w:p w14:paraId="02C04C50" w14:textId="4A26E99E" w:rsidR="008F059C" w:rsidRDefault="00000000">
      <w:pPr>
        <w:pStyle w:val="Heading2"/>
        <w:ind w:left="427"/>
      </w:pPr>
      <w:r>
        <w:t xml:space="preserve">BUSINESS INFORMATION </w:t>
      </w:r>
    </w:p>
    <w:p w14:paraId="263C3D41" w14:textId="7E07A97B" w:rsidR="008F059C" w:rsidRDefault="00000000">
      <w:pPr>
        <w:spacing w:after="0" w:line="259" w:lineRule="auto"/>
        <w:ind w:left="432" w:right="0" w:firstLine="0"/>
      </w:pPr>
      <w:r>
        <w:rPr>
          <w:sz w:val="24"/>
        </w:rPr>
        <w:t xml:space="preserve"> </w:t>
      </w:r>
    </w:p>
    <w:p w14:paraId="7006B630" w14:textId="77777777" w:rsidR="008F059C" w:rsidRDefault="00000000">
      <w:pPr>
        <w:spacing w:line="254" w:lineRule="auto"/>
        <w:ind w:left="427" w:right="0"/>
      </w:pPr>
      <w:r>
        <w:rPr>
          <w:sz w:val="24"/>
        </w:rPr>
        <w:t xml:space="preserve">Business Name__________________________________________________________________________________ </w:t>
      </w:r>
    </w:p>
    <w:p w14:paraId="4C883C88" w14:textId="65A1FAE0" w:rsidR="008F059C" w:rsidRDefault="00000000">
      <w:pPr>
        <w:spacing w:after="0" w:line="259" w:lineRule="auto"/>
        <w:ind w:left="432" w:right="0" w:firstLine="0"/>
      </w:pPr>
      <w:r>
        <w:rPr>
          <w:sz w:val="24"/>
        </w:rPr>
        <w:t xml:space="preserve"> </w:t>
      </w:r>
    </w:p>
    <w:p w14:paraId="2187193B" w14:textId="714AD16F" w:rsidR="008F059C" w:rsidRDefault="00000000">
      <w:pPr>
        <w:spacing w:line="254" w:lineRule="auto"/>
        <w:ind w:left="427" w:right="0"/>
      </w:pPr>
      <w:r>
        <w:rPr>
          <w:sz w:val="24"/>
        </w:rPr>
        <w:t xml:space="preserve">Street Address__________________________________ Suite No.________ City_________________Zip_________ </w:t>
      </w:r>
    </w:p>
    <w:p w14:paraId="56DFAE85" w14:textId="0993495B" w:rsidR="008F059C" w:rsidRDefault="00000000">
      <w:pPr>
        <w:spacing w:after="0" w:line="259" w:lineRule="auto"/>
        <w:ind w:left="432" w:right="0" w:firstLine="0"/>
      </w:pPr>
      <w:r>
        <w:rPr>
          <w:sz w:val="24"/>
        </w:rPr>
        <w:t xml:space="preserve"> </w:t>
      </w:r>
    </w:p>
    <w:p w14:paraId="5E370619" w14:textId="77777777" w:rsidR="008F059C" w:rsidRDefault="00000000">
      <w:pPr>
        <w:spacing w:line="254" w:lineRule="auto"/>
        <w:ind w:left="427" w:right="0"/>
      </w:pPr>
      <w:r>
        <w:rPr>
          <w:sz w:val="24"/>
        </w:rPr>
        <w:t xml:space="preserve">Main Phone Number__________________ Date Business Began Operations at this Location___________________ </w:t>
      </w:r>
    </w:p>
    <w:p w14:paraId="7FF1C87E" w14:textId="3C82867F" w:rsidR="008F059C" w:rsidRDefault="00000000">
      <w:pPr>
        <w:spacing w:after="0" w:line="259" w:lineRule="auto"/>
        <w:ind w:left="432" w:right="0" w:firstLine="0"/>
      </w:pPr>
      <w:r>
        <w:rPr>
          <w:sz w:val="24"/>
        </w:rPr>
        <w:t xml:space="preserve"> </w:t>
      </w:r>
    </w:p>
    <w:p w14:paraId="79A57AB0" w14:textId="527B1C2F" w:rsidR="008F059C" w:rsidRDefault="00000000">
      <w:pPr>
        <w:spacing w:line="254" w:lineRule="auto"/>
        <w:ind w:left="427" w:right="0"/>
      </w:pPr>
      <w:r>
        <w:rPr>
          <w:sz w:val="24"/>
        </w:rPr>
        <w:t xml:space="preserve">Principal Business Activity_________________________________________________________________________ </w:t>
      </w:r>
    </w:p>
    <w:p w14:paraId="5C60A7F3" w14:textId="7A1F3974" w:rsidR="008F059C" w:rsidRDefault="00000000">
      <w:pPr>
        <w:spacing w:after="0" w:line="259" w:lineRule="auto"/>
        <w:ind w:left="432" w:right="0" w:firstLine="0"/>
      </w:pPr>
      <w:r>
        <w:rPr>
          <w:sz w:val="24"/>
        </w:rPr>
        <w:t xml:space="preserve"> </w:t>
      </w:r>
    </w:p>
    <w:p w14:paraId="0317F26B" w14:textId="6CED998B" w:rsidR="008F059C" w:rsidRDefault="00000000">
      <w:pPr>
        <w:spacing w:line="254" w:lineRule="auto"/>
        <w:ind w:left="427" w:right="0"/>
      </w:pPr>
      <w:r>
        <w:rPr>
          <w:sz w:val="24"/>
        </w:rPr>
        <w:t>Times of Operation (AM/</w:t>
      </w:r>
      <w:r w:rsidR="006B405D">
        <w:rPr>
          <w:sz w:val="24"/>
        </w:rPr>
        <w:t>PM) _</w:t>
      </w:r>
      <w:r>
        <w:rPr>
          <w:sz w:val="24"/>
        </w:rPr>
        <w:t xml:space="preserve">______________________ Number of Shifts__________ Total Employees _________ </w:t>
      </w:r>
    </w:p>
    <w:p w14:paraId="48BB9DE1" w14:textId="2187B6A5" w:rsidR="008F059C" w:rsidRDefault="00000000">
      <w:pPr>
        <w:spacing w:after="0" w:line="259" w:lineRule="auto"/>
        <w:ind w:left="432" w:right="0" w:firstLine="0"/>
      </w:pPr>
      <w:r>
        <w:rPr>
          <w:sz w:val="24"/>
        </w:rPr>
        <w:t xml:space="preserve"> </w:t>
      </w:r>
    </w:p>
    <w:p w14:paraId="60A4A49E" w14:textId="4E84BDE0" w:rsidR="008F059C" w:rsidRDefault="00000000">
      <w:pPr>
        <w:spacing w:after="56" w:line="254" w:lineRule="auto"/>
        <w:ind w:left="427" w:right="0"/>
      </w:pPr>
      <w:r>
        <w:rPr>
          <w:sz w:val="24"/>
        </w:rPr>
        <w:t xml:space="preserve">Number of OSHA 1910.120 Emergency Response Team (ERT) personnel on-site each shift _____________________ </w:t>
      </w:r>
    </w:p>
    <w:p w14:paraId="274C371D" w14:textId="77777777" w:rsidR="008F059C" w:rsidRDefault="00000000">
      <w:pPr>
        <w:pStyle w:val="Heading2"/>
        <w:spacing w:after="0"/>
        <w:ind w:left="427"/>
      </w:pPr>
      <w:r>
        <w:t xml:space="preserve">PRINCIPAL CONTACT - Person Responsible for Obtaining Permit/Answering Application Questions </w:t>
      </w:r>
    </w:p>
    <w:p w14:paraId="31EB14B9" w14:textId="722851B8" w:rsidR="008F059C" w:rsidRDefault="00000000" w:rsidP="008115CA">
      <w:pPr>
        <w:spacing w:after="1" w:line="244" w:lineRule="auto"/>
        <w:ind w:left="417" w:right="627" w:firstLine="303"/>
      </w:pPr>
      <w:r>
        <w:rPr>
          <w:i w:val="0"/>
          <w:sz w:val="16"/>
        </w:rPr>
        <w:t xml:space="preserve">Note: Virginia Statewide Fire Prevention Code Section 5001.5.1 requires a representative, knowledgeable about operations in the on-site hazardous material </w:t>
      </w:r>
      <w:proofErr w:type="gramStart"/>
      <w:r>
        <w:rPr>
          <w:i w:val="0"/>
          <w:sz w:val="16"/>
        </w:rPr>
        <w:t>areas,</w:t>
      </w:r>
      <w:r w:rsidR="008115CA">
        <w:rPr>
          <w:i w:val="0"/>
          <w:sz w:val="16"/>
        </w:rPr>
        <w:t xml:space="preserve">   </w:t>
      </w:r>
      <w:proofErr w:type="gramEnd"/>
      <w:r>
        <w:rPr>
          <w:i w:val="0"/>
          <w:sz w:val="16"/>
        </w:rPr>
        <w:t>to be responsible for liaison with the City of Staunton Fire &amp; Rescue.  Permit Renewal Notices will be mailed to this person.  In addition, requests for Safety Data Sheets,</w:t>
      </w:r>
      <w:r w:rsidR="008115CA">
        <w:rPr>
          <w:i w:val="0"/>
          <w:sz w:val="16"/>
        </w:rPr>
        <w:t xml:space="preserve"> </w:t>
      </w:r>
      <w:r>
        <w:rPr>
          <w:i w:val="0"/>
          <w:sz w:val="16"/>
        </w:rPr>
        <w:t>Hazmat/Fire Inspection results,</w:t>
      </w:r>
      <w:r w:rsidR="008115CA">
        <w:rPr>
          <w:i w:val="0"/>
          <w:sz w:val="16"/>
        </w:rPr>
        <w:t xml:space="preserve"> </w:t>
      </w:r>
      <w:r>
        <w:rPr>
          <w:i w:val="0"/>
          <w:sz w:val="16"/>
        </w:rPr>
        <w:t xml:space="preserve">preplanning information for emergency responses, etc. will be directed to this </w:t>
      </w:r>
      <w:r>
        <w:rPr>
          <w:i w:val="0"/>
          <w:sz w:val="16"/>
        </w:rPr>
        <w:tab/>
        <w:t>on-site</w:t>
      </w:r>
      <w:r>
        <w:rPr>
          <w:sz w:val="16"/>
        </w:rPr>
        <w:t xml:space="preserve"> </w:t>
      </w:r>
      <w:r>
        <w:rPr>
          <w:i w:val="0"/>
          <w:sz w:val="16"/>
        </w:rPr>
        <w:t xml:space="preserve">representative when necessary. </w:t>
      </w:r>
      <w:r>
        <w:rPr>
          <w:sz w:val="24"/>
        </w:rPr>
        <w:t xml:space="preserve"> </w:t>
      </w:r>
    </w:p>
    <w:p w14:paraId="2286D819" w14:textId="77777777" w:rsidR="008F059C" w:rsidRDefault="00000000">
      <w:pPr>
        <w:tabs>
          <w:tab w:val="right" w:pos="11888"/>
        </w:tabs>
        <w:spacing w:line="254" w:lineRule="auto"/>
        <w:ind w:left="0" w:right="0" w:firstLine="0"/>
      </w:pPr>
      <w:r>
        <w:rPr>
          <w:rFonts w:ascii="Arial" w:eastAsia="Arial" w:hAnsi="Arial" w:cs="Arial"/>
          <w:i w:val="0"/>
          <w:sz w:val="24"/>
        </w:rPr>
        <w:t xml:space="preserve"> </w:t>
      </w:r>
      <w:r>
        <w:rPr>
          <w:rFonts w:ascii="Arial" w:eastAsia="Arial" w:hAnsi="Arial" w:cs="Arial"/>
          <w:i w:val="0"/>
          <w:sz w:val="24"/>
        </w:rPr>
        <w:tab/>
      </w:r>
      <w:r>
        <w:rPr>
          <w:sz w:val="24"/>
        </w:rPr>
        <w:t xml:space="preserve">Name_____________________________________Title ________________________________________________ </w:t>
      </w:r>
    </w:p>
    <w:p w14:paraId="2A1CF739" w14:textId="5986E93F" w:rsidR="008F059C" w:rsidRDefault="00000000">
      <w:pPr>
        <w:spacing w:after="0" w:line="259" w:lineRule="auto"/>
        <w:ind w:left="432" w:right="0" w:firstLine="0"/>
      </w:pPr>
      <w:r>
        <w:rPr>
          <w:sz w:val="24"/>
        </w:rPr>
        <w:t xml:space="preserve"> </w:t>
      </w:r>
      <w:r w:rsidR="00D45CB3">
        <w:rPr>
          <w:sz w:val="24"/>
        </w:rPr>
        <w:t xml:space="preserve">  </w:t>
      </w:r>
    </w:p>
    <w:p w14:paraId="34450BC4" w14:textId="77777777" w:rsidR="008F059C" w:rsidRDefault="00000000">
      <w:pPr>
        <w:spacing w:after="56" w:line="254" w:lineRule="auto"/>
        <w:ind w:left="427" w:right="0"/>
      </w:pPr>
      <w:r>
        <w:rPr>
          <w:sz w:val="24"/>
        </w:rPr>
        <w:t xml:space="preserve">E-mail _____________________________________________ Business Ph. ____________Cellular_____________ </w:t>
      </w:r>
    </w:p>
    <w:p w14:paraId="57E131AC" w14:textId="63A18E0C" w:rsidR="008F059C" w:rsidRDefault="00000000">
      <w:pPr>
        <w:pStyle w:val="Heading2"/>
        <w:ind w:left="427"/>
      </w:pPr>
      <w:r>
        <w:t xml:space="preserve">EMERGENCY CONTACTS - </w:t>
      </w:r>
      <w:r w:rsidR="006B405D">
        <w:t>24-hour</w:t>
      </w:r>
      <w:r>
        <w:t xml:space="preserve"> basis</w:t>
      </w:r>
      <w:r>
        <w:rPr>
          <w:b w:val="0"/>
          <w:i/>
        </w:rPr>
        <w:t xml:space="preserve"> </w:t>
      </w:r>
    </w:p>
    <w:p w14:paraId="753B7AA8" w14:textId="77777777" w:rsidR="008F059C" w:rsidRDefault="00000000">
      <w:pPr>
        <w:spacing w:after="0" w:line="259" w:lineRule="auto"/>
        <w:ind w:left="432" w:right="0" w:firstLine="0"/>
      </w:pPr>
      <w:r>
        <w:rPr>
          <w:sz w:val="24"/>
        </w:rPr>
        <w:t xml:space="preserve"> </w:t>
      </w:r>
    </w:p>
    <w:p w14:paraId="05DD83CF" w14:textId="77777777" w:rsidR="008F059C" w:rsidRDefault="00000000">
      <w:pPr>
        <w:spacing w:line="254" w:lineRule="auto"/>
        <w:ind w:left="427" w:right="0"/>
      </w:pPr>
      <w:r>
        <w:rPr>
          <w:sz w:val="24"/>
        </w:rPr>
        <w:t xml:space="preserve">Name_____________________________________Title ________________________________________________ </w:t>
      </w:r>
    </w:p>
    <w:p w14:paraId="1E164A95" w14:textId="77777777" w:rsidR="008F059C" w:rsidRDefault="00000000">
      <w:pPr>
        <w:spacing w:after="0" w:line="259" w:lineRule="auto"/>
        <w:ind w:left="432" w:right="0" w:firstLine="0"/>
      </w:pPr>
      <w:r>
        <w:rPr>
          <w:sz w:val="24"/>
        </w:rPr>
        <w:t xml:space="preserve"> </w:t>
      </w:r>
    </w:p>
    <w:p w14:paraId="5837FA50" w14:textId="77777777" w:rsidR="008F059C" w:rsidRDefault="00000000">
      <w:pPr>
        <w:spacing w:after="56" w:line="254" w:lineRule="auto"/>
        <w:ind w:left="427" w:right="0"/>
      </w:pPr>
      <w:r>
        <w:rPr>
          <w:sz w:val="24"/>
        </w:rPr>
        <w:t xml:space="preserve">E-mail _____________________________________________ Business Ph. ____________Cellular_____________ </w:t>
      </w:r>
    </w:p>
    <w:p w14:paraId="768AB423" w14:textId="77777777" w:rsidR="008F059C" w:rsidRDefault="00000000">
      <w:pPr>
        <w:pBdr>
          <w:top w:val="single" w:sz="6" w:space="0" w:color="000000"/>
          <w:left w:val="single" w:sz="6" w:space="0" w:color="000000"/>
          <w:bottom w:val="single" w:sz="6" w:space="0" w:color="000000"/>
          <w:right w:val="single" w:sz="6" w:space="0" w:color="000000"/>
        </w:pBdr>
        <w:spacing w:after="40" w:line="259" w:lineRule="auto"/>
        <w:ind w:left="427" w:right="0"/>
      </w:pPr>
      <w:r>
        <w:rPr>
          <w:b/>
          <w:i w:val="0"/>
          <w:sz w:val="24"/>
        </w:rPr>
        <w:t xml:space="preserve">RESPONSIBLE OFFICIAL - Business Owner, Manager, President, General Manager, etc. </w:t>
      </w:r>
    </w:p>
    <w:p w14:paraId="422DA431" w14:textId="77777777" w:rsidR="008F059C" w:rsidRDefault="00000000">
      <w:pPr>
        <w:spacing w:after="0" w:line="259" w:lineRule="auto"/>
        <w:ind w:left="432" w:right="0" w:firstLine="0"/>
      </w:pPr>
      <w:r>
        <w:rPr>
          <w:sz w:val="24"/>
        </w:rPr>
        <w:t xml:space="preserve"> </w:t>
      </w:r>
    </w:p>
    <w:p w14:paraId="6C00C0D8" w14:textId="77777777" w:rsidR="008F059C" w:rsidRDefault="00000000">
      <w:pPr>
        <w:spacing w:line="254" w:lineRule="auto"/>
        <w:ind w:left="427" w:right="0"/>
      </w:pPr>
      <w:r>
        <w:rPr>
          <w:sz w:val="24"/>
        </w:rPr>
        <w:t xml:space="preserve">Name_____________________________________Title ________________________________________________ </w:t>
      </w:r>
    </w:p>
    <w:p w14:paraId="73F2FE86" w14:textId="77777777" w:rsidR="008F059C" w:rsidRDefault="00000000">
      <w:pPr>
        <w:spacing w:after="0" w:line="259" w:lineRule="auto"/>
        <w:ind w:left="432" w:right="0" w:firstLine="0"/>
      </w:pPr>
      <w:r>
        <w:rPr>
          <w:sz w:val="24"/>
        </w:rPr>
        <w:t xml:space="preserve"> </w:t>
      </w:r>
    </w:p>
    <w:p w14:paraId="4C1B55C9" w14:textId="77777777" w:rsidR="008F059C" w:rsidRDefault="00000000">
      <w:pPr>
        <w:spacing w:line="254" w:lineRule="auto"/>
        <w:ind w:left="427" w:right="0"/>
      </w:pPr>
      <w:r>
        <w:rPr>
          <w:sz w:val="24"/>
        </w:rPr>
        <w:t xml:space="preserve">E-mail _____________________________________________ Business Ph. ____________Cellular_____________ </w:t>
      </w:r>
    </w:p>
    <w:p w14:paraId="4FB6EAA4" w14:textId="77777777" w:rsidR="008F059C" w:rsidRDefault="00000000">
      <w:pPr>
        <w:spacing w:line="259" w:lineRule="auto"/>
        <w:ind w:left="2542" w:right="0"/>
      </w:pPr>
      <w:r>
        <w:rPr>
          <w:sz w:val="16"/>
        </w:rPr>
        <w:t>I certify that the information above and on the following parts is true and correct to the best of my knowledge.</w:t>
      </w:r>
      <w:r>
        <w:rPr>
          <w:sz w:val="24"/>
        </w:rPr>
        <w:t xml:space="preserve"> </w:t>
      </w:r>
    </w:p>
    <w:p w14:paraId="375481A0" w14:textId="77777777" w:rsidR="008F059C" w:rsidRDefault="00000000">
      <w:pPr>
        <w:spacing w:after="0" w:line="259" w:lineRule="auto"/>
        <w:ind w:left="432" w:right="0" w:firstLine="0"/>
      </w:pPr>
      <w:r>
        <w:rPr>
          <w:sz w:val="24"/>
        </w:rPr>
        <w:t xml:space="preserve"> </w:t>
      </w:r>
    </w:p>
    <w:p w14:paraId="3FFDAE1E" w14:textId="77777777" w:rsidR="008F059C" w:rsidRDefault="00000000">
      <w:pPr>
        <w:spacing w:line="254" w:lineRule="auto"/>
        <w:ind w:left="427" w:right="0"/>
      </w:pPr>
      <w:r>
        <w:rPr>
          <w:sz w:val="24"/>
        </w:rPr>
        <w:t xml:space="preserve">Signature________________________________________________ Date__________________________________ </w:t>
      </w:r>
    </w:p>
    <w:tbl>
      <w:tblPr>
        <w:tblStyle w:val="TableGrid"/>
        <w:tblW w:w="11465" w:type="dxa"/>
        <w:tblInd w:w="389" w:type="dxa"/>
        <w:tblCellMar>
          <w:top w:w="44" w:type="dxa"/>
          <w:left w:w="46" w:type="dxa"/>
          <w:right w:w="14" w:type="dxa"/>
        </w:tblCellMar>
        <w:tblLook w:val="04A0" w:firstRow="1" w:lastRow="0" w:firstColumn="1" w:lastColumn="0" w:noHBand="0" w:noVBand="1"/>
      </w:tblPr>
      <w:tblGrid>
        <w:gridCol w:w="11465"/>
      </w:tblGrid>
      <w:tr w:rsidR="008F059C" w14:paraId="2C54B787" w14:textId="77777777">
        <w:trPr>
          <w:trHeight w:val="1162"/>
        </w:trPr>
        <w:tc>
          <w:tcPr>
            <w:tcW w:w="11465" w:type="dxa"/>
            <w:tcBorders>
              <w:top w:val="single" w:sz="12" w:space="0" w:color="000000"/>
              <w:left w:val="single" w:sz="12" w:space="0" w:color="000000"/>
              <w:bottom w:val="single" w:sz="12" w:space="0" w:color="000000"/>
              <w:right w:val="single" w:sz="12" w:space="0" w:color="000000"/>
            </w:tcBorders>
          </w:tcPr>
          <w:p w14:paraId="5C8021F6" w14:textId="0EBDDA31" w:rsidR="008F059C" w:rsidRPr="004A1426" w:rsidRDefault="00000000" w:rsidP="004A1426">
            <w:pPr>
              <w:spacing w:after="0" w:line="259" w:lineRule="auto"/>
              <w:ind w:left="0" w:right="0" w:firstLine="0"/>
              <w:jc w:val="center"/>
              <w:rPr>
                <w:i w:val="0"/>
                <w:sz w:val="24"/>
              </w:rPr>
            </w:pPr>
            <w:r w:rsidRPr="004A1426">
              <w:rPr>
                <w:i w:val="0"/>
                <w:sz w:val="24"/>
              </w:rPr>
              <w:t xml:space="preserve">MAKE CHECK TO: </w:t>
            </w:r>
            <w:r w:rsidR="001B248A" w:rsidRPr="004A1426">
              <w:rPr>
                <w:i w:val="0"/>
                <w:sz w:val="24"/>
              </w:rPr>
              <w:t xml:space="preserve"> </w:t>
            </w:r>
            <w:r w:rsidRPr="004A1426">
              <w:rPr>
                <w:i w:val="0"/>
                <w:sz w:val="24"/>
              </w:rPr>
              <w:t>City of Staunton</w:t>
            </w:r>
          </w:p>
          <w:p w14:paraId="46BD4D78" w14:textId="27A15D50" w:rsidR="001B248A" w:rsidRPr="004A1426" w:rsidRDefault="001B248A" w:rsidP="004A1426">
            <w:pPr>
              <w:spacing w:after="0" w:line="259" w:lineRule="auto"/>
              <w:ind w:left="0" w:right="0" w:firstLine="0"/>
              <w:jc w:val="center"/>
              <w:rPr>
                <w:i w:val="0"/>
                <w:iCs/>
                <w:sz w:val="24"/>
              </w:rPr>
            </w:pPr>
            <w:r w:rsidRPr="004A1426">
              <w:rPr>
                <w:i w:val="0"/>
                <w:iCs/>
                <w:sz w:val="24"/>
              </w:rPr>
              <w:t>Mail to: Staunton Fire Department</w:t>
            </w:r>
          </w:p>
          <w:p w14:paraId="3AA3C0B9" w14:textId="44A4DA7B" w:rsidR="008F059C" w:rsidRDefault="00256BBA" w:rsidP="004A1426">
            <w:pPr>
              <w:tabs>
                <w:tab w:val="center" w:pos="4925"/>
                <w:tab w:val="center" w:pos="9520"/>
              </w:tabs>
              <w:spacing w:after="0" w:line="259" w:lineRule="auto"/>
              <w:ind w:left="0" w:right="0" w:firstLine="0"/>
              <w:jc w:val="center"/>
            </w:pPr>
            <w:r w:rsidRPr="001B248A">
              <w:rPr>
                <w:i w:val="0"/>
                <w:iCs/>
                <w:sz w:val="24"/>
              </w:rPr>
              <w:t>500 N. Augusta Street, Staunton, Virginia 24401</w:t>
            </w:r>
          </w:p>
          <w:p w14:paraId="37254855" w14:textId="57EE969D" w:rsidR="008F059C" w:rsidRDefault="00000000" w:rsidP="004A1426">
            <w:pPr>
              <w:tabs>
                <w:tab w:val="center" w:pos="2940"/>
                <w:tab w:val="center" w:pos="5640"/>
                <w:tab w:val="center" w:pos="11284"/>
              </w:tabs>
              <w:spacing w:after="0" w:line="259" w:lineRule="auto"/>
              <w:ind w:left="0" w:right="0" w:firstLine="0"/>
              <w:jc w:val="center"/>
            </w:pPr>
            <w:r>
              <w:rPr>
                <w:b/>
                <w:i w:val="0"/>
              </w:rPr>
              <w:t>CASH OR</w:t>
            </w:r>
            <w:r>
              <w:rPr>
                <w:b/>
                <w:i w:val="0"/>
                <w:u w:val="single" w:color="000000"/>
              </w:rPr>
              <w:t xml:space="preserve"> CHECK PAYMENTS ONLY</w:t>
            </w:r>
          </w:p>
        </w:tc>
      </w:tr>
    </w:tbl>
    <w:p w14:paraId="491176EE" w14:textId="77777777" w:rsidR="008F059C" w:rsidRDefault="00000000">
      <w:pPr>
        <w:spacing w:line="254" w:lineRule="auto"/>
        <w:ind w:left="427" w:right="0"/>
      </w:pPr>
      <w:r>
        <w:rPr>
          <w:sz w:val="24"/>
        </w:rPr>
        <w:t xml:space="preserve">****************************************************************************************** </w:t>
      </w:r>
    </w:p>
    <w:p w14:paraId="3E0C6DD7" w14:textId="77777777" w:rsidR="008F059C" w:rsidRDefault="00000000">
      <w:pPr>
        <w:spacing w:after="2" w:line="247" w:lineRule="auto"/>
        <w:ind w:left="442" w:right="3"/>
      </w:pPr>
      <w:r>
        <w:rPr>
          <w:sz w:val="22"/>
        </w:rPr>
        <w:t xml:space="preserve">NEXT LINE FOR OFFICIAL USE ONLY, CONTINUE ON PAGES 2,3 &amp; 4 FOR CHEMICAL REPORTING AND FEE CALCULATION INSTRUCTIONS. </w:t>
      </w:r>
    </w:p>
    <w:p w14:paraId="7DDEA1BA" w14:textId="77777777" w:rsidR="008F059C" w:rsidRDefault="00000000">
      <w:pPr>
        <w:spacing w:after="0" w:line="259" w:lineRule="auto"/>
        <w:ind w:left="432" w:right="0" w:firstLine="0"/>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rPr>
          <w:sz w:val="24"/>
          <w:vertAlign w:val="subscript"/>
        </w:rPr>
        <w:t xml:space="preserve"> </w:t>
      </w:r>
    </w:p>
    <w:p w14:paraId="60EF477E" w14:textId="77777777" w:rsidR="008F059C" w:rsidRDefault="00000000">
      <w:pPr>
        <w:spacing w:after="0" w:line="259" w:lineRule="auto"/>
        <w:ind w:left="432" w:right="0" w:firstLine="0"/>
      </w:pPr>
      <w:r>
        <w:rPr>
          <w:sz w:val="16"/>
        </w:rPr>
        <w:t xml:space="preserve"> </w:t>
      </w:r>
    </w:p>
    <w:p w14:paraId="56968E67" w14:textId="163F22DA" w:rsidR="008F059C" w:rsidRDefault="00000000">
      <w:pPr>
        <w:tabs>
          <w:tab w:val="right" w:pos="11888"/>
        </w:tabs>
        <w:spacing w:line="259" w:lineRule="auto"/>
        <w:ind w:left="-15" w:right="0" w:firstLine="0"/>
      </w:pPr>
      <w:r>
        <w:rPr>
          <w:rFonts w:ascii="Arial" w:eastAsia="Arial" w:hAnsi="Arial" w:cs="Arial"/>
          <w:i w:val="0"/>
          <w:sz w:val="16"/>
        </w:rPr>
        <w:t xml:space="preserve"> </w:t>
      </w:r>
      <w:r>
        <w:rPr>
          <w:rFonts w:ascii="Arial" w:eastAsia="Arial" w:hAnsi="Arial" w:cs="Arial"/>
          <w:i w:val="0"/>
          <w:sz w:val="16"/>
        </w:rPr>
        <w:tab/>
      </w:r>
      <w:r>
        <w:rPr>
          <w:sz w:val="16"/>
        </w:rPr>
        <w:t>RECEIPT # ______________________________</w:t>
      </w:r>
      <w:r w:rsidR="006B405D">
        <w:rPr>
          <w:sz w:val="16"/>
        </w:rPr>
        <w:t>_ DATE</w:t>
      </w:r>
      <w:r>
        <w:rPr>
          <w:sz w:val="16"/>
        </w:rPr>
        <w:t xml:space="preserve"> ___________________ US$___________________ Munis__________________</w:t>
      </w:r>
      <w:r w:rsidR="006B405D">
        <w:rPr>
          <w:sz w:val="16"/>
        </w:rPr>
        <w:t>_ BATCH</w:t>
      </w:r>
      <w:r>
        <w:rPr>
          <w:sz w:val="16"/>
        </w:rPr>
        <w:t xml:space="preserve"> __________________ _</w:t>
      </w:r>
    </w:p>
    <w:p w14:paraId="68E1F941" w14:textId="77777777" w:rsidR="008F059C" w:rsidRPr="00D45CB3" w:rsidRDefault="00000000">
      <w:pPr>
        <w:pStyle w:val="Heading3"/>
        <w:spacing w:after="26"/>
        <w:ind w:left="427"/>
        <w:rPr>
          <w:sz w:val="20"/>
          <w:szCs w:val="20"/>
        </w:rPr>
      </w:pPr>
      <w:r w:rsidRPr="00D45CB3">
        <w:rPr>
          <w:sz w:val="20"/>
          <w:szCs w:val="20"/>
        </w:rPr>
        <w:lastRenderedPageBreak/>
        <w:t xml:space="preserve">Page Two </w:t>
      </w:r>
    </w:p>
    <w:p w14:paraId="40242BC6" w14:textId="77777777" w:rsidR="008F059C" w:rsidRPr="00D45CB3" w:rsidRDefault="00000000">
      <w:pPr>
        <w:pBdr>
          <w:top w:val="single" w:sz="12" w:space="0" w:color="000000"/>
          <w:left w:val="single" w:sz="12" w:space="0" w:color="000000"/>
          <w:bottom w:val="single" w:sz="12" w:space="0" w:color="000000"/>
          <w:right w:val="single" w:sz="12" w:space="0" w:color="000000"/>
        </w:pBdr>
        <w:tabs>
          <w:tab w:val="center" w:pos="9090"/>
        </w:tabs>
        <w:spacing w:after="37" w:line="259" w:lineRule="auto"/>
        <w:ind w:left="432" w:right="0" w:firstLine="0"/>
        <w:rPr>
          <w:szCs w:val="20"/>
        </w:rPr>
      </w:pPr>
      <w:r w:rsidRPr="00D45CB3">
        <w:rPr>
          <w:b/>
          <w:szCs w:val="20"/>
        </w:rPr>
        <w:t xml:space="preserve">City of Staunton Fire Marshal 's Office                                    </w:t>
      </w:r>
      <w:r w:rsidRPr="00D45CB3">
        <w:rPr>
          <w:b/>
          <w:szCs w:val="20"/>
        </w:rPr>
        <w:tab/>
        <w:t xml:space="preserve">Aboveground Hazardous Materials Permit Application </w:t>
      </w:r>
    </w:p>
    <w:p w14:paraId="46B019C1" w14:textId="77777777" w:rsidR="008F059C" w:rsidRPr="00D45CB3" w:rsidRDefault="00000000">
      <w:pPr>
        <w:spacing w:after="0" w:line="259" w:lineRule="auto"/>
        <w:ind w:left="427" w:right="0"/>
        <w:rPr>
          <w:szCs w:val="20"/>
        </w:rPr>
      </w:pPr>
      <w:r w:rsidRPr="00D45CB3">
        <w:rPr>
          <w:b/>
          <w:i w:val="0"/>
          <w:szCs w:val="20"/>
        </w:rPr>
        <w:t xml:space="preserve">PART 2 </w:t>
      </w:r>
    </w:p>
    <w:p w14:paraId="6CD8DE3F" w14:textId="77777777" w:rsidR="008F059C" w:rsidRPr="00D45CB3" w:rsidRDefault="00000000">
      <w:pPr>
        <w:numPr>
          <w:ilvl w:val="0"/>
          <w:numId w:val="1"/>
        </w:numPr>
        <w:spacing w:line="254" w:lineRule="auto"/>
        <w:ind w:right="0" w:hanging="266"/>
        <w:rPr>
          <w:szCs w:val="20"/>
        </w:rPr>
      </w:pPr>
      <w:r w:rsidRPr="00D45CB3">
        <w:rPr>
          <w:b/>
          <w:i w:val="0"/>
          <w:szCs w:val="20"/>
          <w:u w:val="single" w:color="000000"/>
        </w:rPr>
        <w:t>FACILITY STORAGE MAP</w:t>
      </w:r>
      <w:r w:rsidRPr="00D45CB3">
        <w:rPr>
          <w:i w:val="0"/>
          <w:szCs w:val="20"/>
        </w:rPr>
        <w:t xml:space="preserve"> -</w:t>
      </w:r>
      <w:r w:rsidRPr="00D45CB3">
        <w:rPr>
          <w:szCs w:val="20"/>
        </w:rPr>
        <w:t xml:space="preserve"> Provide one or more maps of the storage facility that show the following: </w:t>
      </w:r>
    </w:p>
    <w:p w14:paraId="56D30E9F" w14:textId="7B010402" w:rsidR="008F059C" w:rsidRPr="00D45CB3" w:rsidRDefault="000B1760" w:rsidP="000B1760">
      <w:pPr>
        <w:pStyle w:val="ListParagraph"/>
        <w:ind w:left="939" w:right="126" w:firstLine="0"/>
        <w:rPr>
          <w:szCs w:val="20"/>
        </w:rPr>
      </w:pPr>
      <w:r w:rsidRPr="00D45CB3">
        <w:rPr>
          <w:szCs w:val="20"/>
        </w:rPr>
        <w:t xml:space="preserve">1.SITE PLAN - provide a site plan showing the location of all buildings, structures, chemical loading areas, parking lots, internal roads, storm and sanitary sewers, wells and adjacent property </w:t>
      </w:r>
      <w:r w:rsidR="00D45CB3" w:rsidRPr="00D45CB3">
        <w:rPr>
          <w:szCs w:val="20"/>
        </w:rPr>
        <w:t>use</w:t>
      </w:r>
      <w:r w:rsidRPr="00D45CB3">
        <w:rPr>
          <w:szCs w:val="20"/>
        </w:rPr>
        <w:t xml:space="preserve">.  Indicate the approximate scale or dimensions, northern direction, and the date the drawing was completed. </w:t>
      </w:r>
    </w:p>
    <w:p w14:paraId="79E4CDCA" w14:textId="77777777" w:rsidR="008F059C" w:rsidRPr="00D45CB3" w:rsidRDefault="00000000">
      <w:pPr>
        <w:spacing w:after="0" w:line="259" w:lineRule="auto"/>
        <w:ind w:left="864" w:right="0" w:firstLine="0"/>
        <w:rPr>
          <w:szCs w:val="20"/>
        </w:rPr>
      </w:pPr>
      <w:r w:rsidRPr="00D45CB3">
        <w:rPr>
          <w:szCs w:val="20"/>
        </w:rPr>
        <w:t xml:space="preserve"> </w:t>
      </w:r>
    </w:p>
    <w:p w14:paraId="59B7AB07" w14:textId="2FB81A61" w:rsidR="008F059C" w:rsidRPr="00D45CB3" w:rsidRDefault="000B1760" w:rsidP="000B1760">
      <w:pPr>
        <w:spacing w:after="32"/>
        <w:ind w:left="939" w:right="126" w:firstLine="0"/>
        <w:rPr>
          <w:szCs w:val="20"/>
        </w:rPr>
      </w:pPr>
      <w:r w:rsidRPr="00D45CB3">
        <w:rPr>
          <w:szCs w:val="20"/>
        </w:rPr>
        <w:t>2.BUILDING FLOOR PLANS - provide a floor plan for each building where hazardous materials are stored and/or used.  Show approximate scale or dimensions, and northern direction.  Mark each hazardous material storage/use location with a name, letter, or number code of your choice.  The location code must be included on the inventory statement per the instructions below.  The map should also show accesses to each storage area, the location of emergency equipment, secondary containment areas, purpose of other areas in the facility, and location of aboveground and underground tanks (sumps, pumps, vaults, etc.)</w:t>
      </w:r>
      <w:r w:rsidRPr="00D45CB3">
        <w:rPr>
          <w:i w:val="0"/>
          <w:szCs w:val="20"/>
        </w:rPr>
        <w:t xml:space="preserve"> </w:t>
      </w:r>
    </w:p>
    <w:p w14:paraId="76291411" w14:textId="77777777" w:rsidR="008F059C" w:rsidRPr="00D45CB3" w:rsidRDefault="00000000">
      <w:pPr>
        <w:spacing w:after="0" w:line="259" w:lineRule="auto"/>
        <w:ind w:left="864" w:right="0" w:firstLine="0"/>
        <w:rPr>
          <w:szCs w:val="20"/>
        </w:rPr>
      </w:pPr>
      <w:r w:rsidRPr="00D45CB3">
        <w:rPr>
          <w:i w:val="0"/>
          <w:szCs w:val="20"/>
        </w:rPr>
        <w:t xml:space="preserve"> </w:t>
      </w:r>
    </w:p>
    <w:p w14:paraId="20F3B8EE" w14:textId="77777777" w:rsidR="008F059C" w:rsidRPr="00D45CB3" w:rsidRDefault="00000000">
      <w:pPr>
        <w:numPr>
          <w:ilvl w:val="0"/>
          <w:numId w:val="1"/>
        </w:numPr>
        <w:spacing w:after="0" w:line="259" w:lineRule="auto"/>
        <w:ind w:right="0" w:hanging="266"/>
        <w:rPr>
          <w:szCs w:val="20"/>
        </w:rPr>
      </w:pPr>
      <w:r w:rsidRPr="00D45CB3">
        <w:rPr>
          <w:b/>
          <w:i w:val="0"/>
          <w:szCs w:val="20"/>
          <w:u w:val="single" w:color="000000"/>
        </w:rPr>
        <w:t>HAZARDOUS MATERIALS INVENTORY STATEMENT (ABOVEGROUND)</w:t>
      </w:r>
      <w:r w:rsidRPr="00D45CB3">
        <w:rPr>
          <w:b/>
          <w:i w:val="0"/>
          <w:szCs w:val="20"/>
        </w:rPr>
        <w:t xml:space="preserve"> </w:t>
      </w:r>
      <w:r w:rsidRPr="00D45CB3">
        <w:rPr>
          <w:szCs w:val="20"/>
        </w:rPr>
        <w:t>- Provide a listing of</w:t>
      </w:r>
    </w:p>
    <w:p w14:paraId="410A338A" w14:textId="77777777" w:rsidR="008F059C" w:rsidRPr="00D45CB3" w:rsidRDefault="00000000">
      <w:pPr>
        <w:spacing w:line="254" w:lineRule="auto"/>
        <w:ind w:left="432" w:right="0" w:hanging="432"/>
        <w:rPr>
          <w:szCs w:val="20"/>
        </w:rPr>
      </w:pPr>
      <w:r w:rsidRPr="00D45CB3">
        <w:rPr>
          <w:rFonts w:ascii="Arial" w:eastAsia="Arial" w:hAnsi="Arial" w:cs="Arial"/>
          <w:i w:val="0"/>
          <w:szCs w:val="20"/>
        </w:rPr>
        <w:t xml:space="preserve"> </w:t>
      </w:r>
      <w:r w:rsidRPr="00D45CB3">
        <w:rPr>
          <w:rFonts w:ascii="Arial" w:eastAsia="Arial" w:hAnsi="Arial" w:cs="Arial"/>
          <w:i w:val="0"/>
          <w:szCs w:val="20"/>
        </w:rPr>
        <w:tab/>
      </w:r>
      <w:r w:rsidRPr="00D45CB3">
        <w:rPr>
          <w:szCs w:val="20"/>
        </w:rPr>
        <w:t xml:space="preserve">hazardous materials stored or used aboveground in </w:t>
      </w:r>
      <w:r w:rsidRPr="00D45CB3">
        <w:rPr>
          <w:szCs w:val="20"/>
          <w:u w:val="single" w:color="000000"/>
        </w:rPr>
        <w:t>aggregate</w:t>
      </w:r>
      <w:r w:rsidRPr="00D45CB3">
        <w:rPr>
          <w:szCs w:val="20"/>
        </w:rPr>
        <w:t xml:space="preserve"> quantities greater than that required for reporting by Virginia Statewide Fire Prevention Code Section 107.2.  The aggregate reportable quantities are: </w:t>
      </w:r>
    </w:p>
    <w:p w14:paraId="3F680E00" w14:textId="560E2892" w:rsidR="008F059C" w:rsidRPr="00D45CB3" w:rsidRDefault="00000000">
      <w:pPr>
        <w:pStyle w:val="Heading4"/>
        <w:tabs>
          <w:tab w:val="center" w:pos="432"/>
          <w:tab w:val="center" w:pos="1152"/>
          <w:tab w:val="center" w:pos="1872"/>
          <w:tab w:val="center" w:pos="3507"/>
          <w:tab w:val="center" w:pos="4753"/>
          <w:tab w:val="center" w:pos="6224"/>
          <w:tab w:val="center" w:pos="7633"/>
          <w:tab w:val="center" w:pos="9396"/>
        </w:tabs>
        <w:ind w:left="0"/>
        <w:rPr>
          <w:szCs w:val="20"/>
        </w:rPr>
      </w:pPr>
      <w:r w:rsidRPr="00D45CB3">
        <w:rPr>
          <w:rFonts w:ascii="Calibri" w:eastAsia="Calibri" w:hAnsi="Calibri" w:cs="Calibri"/>
          <w:b w:val="0"/>
          <w:i w:val="0"/>
          <w:szCs w:val="20"/>
        </w:rPr>
        <w:tab/>
      </w:r>
      <w:r w:rsidRPr="00D45CB3">
        <w:rPr>
          <w:szCs w:val="20"/>
        </w:rPr>
        <w:t xml:space="preserve"> </w:t>
      </w:r>
      <w:r w:rsidRPr="00D45CB3">
        <w:rPr>
          <w:szCs w:val="20"/>
        </w:rPr>
        <w:tab/>
        <w:t xml:space="preserve"> </w:t>
      </w:r>
      <w:r w:rsidRPr="00D45CB3">
        <w:rPr>
          <w:szCs w:val="20"/>
        </w:rPr>
        <w:tab/>
        <w:t xml:space="preserve"> </w:t>
      </w:r>
      <w:r w:rsidR="000B1760" w:rsidRPr="00D45CB3">
        <w:rPr>
          <w:szCs w:val="20"/>
        </w:rPr>
        <w:t xml:space="preserve">                         </w:t>
      </w:r>
      <w:r w:rsidRPr="00D45CB3">
        <w:rPr>
          <w:szCs w:val="20"/>
        </w:rPr>
        <w:t xml:space="preserve">EXTREME HAZARD </w:t>
      </w:r>
      <w:r w:rsidR="000B1760" w:rsidRPr="00D45CB3">
        <w:rPr>
          <w:szCs w:val="20"/>
        </w:rPr>
        <w:t xml:space="preserve">                 </w:t>
      </w:r>
      <w:r w:rsidRPr="00D45CB3">
        <w:rPr>
          <w:szCs w:val="20"/>
        </w:rPr>
        <w:t xml:space="preserve">HIGH HAZARD </w:t>
      </w:r>
      <w:r w:rsidRPr="00D45CB3">
        <w:rPr>
          <w:szCs w:val="20"/>
        </w:rPr>
        <w:tab/>
      </w:r>
      <w:r w:rsidR="000B1760" w:rsidRPr="00D45CB3">
        <w:rPr>
          <w:szCs w:val="20"/>
        </w:rPr>
        <w:t xml:space="preserve">                                 </w:t>
      </w:r>
      <w:r w:rsidRPr="00D45CB3">
        <w:rPr>
          <w:szCs w:val="20"/>
        </w:rPr>
        <w:t xml:space="preserve">MODERATE HAZARD </w:t>
      </w:r>
    </w:p>
    <w:p w14:paraId="15EDD9D0" w14:textId="1D3F12EC" w:rsidR="008F059C" w:rsidRPr="00D45CB3" w:rsidRDefault="00000000">
      <w:pPr>
        <w:ind w:left="442" w:right="514"/>
        <w:rPr>
          <w:szCs w:val="20"/>
        </w:rPr>
      </w:pPr>
      <w:r w:rsidRPr="00D45CB3">
        <w:rPr>
          <w:szCs w:val="20"/>
        </w:rPr>
        <w:t xml:space="preserve"> </w:t>
      </w:r>
      <w:r w:rsidRPr="00D45CB3">
        <w:rPr>
          <w:szCs w:val="20"/>
        </w:rPr>
        <w:tab/>
        <w:t xml:space="preserve"> </w:t>
      </w:r>
      <w:r w:rsidRPr="00D45CB3">
        <w:rPr>
          <w:szCs w:val="20"/>
        </w:rPr>
        <w:tab/>
        <w:t xml:space="preserve"> </w:t>
      </w:r>
      <w:r w:rsidRPr="00D45CB3">
        <w:rPr>
          <w:szCs w:val="20"/>
        </w:rPr>
        <w:tab/>
      </w:r>
      <w:r w:rsidR="000B1760" w:rsidRPr="00D45CB3">
        <w:rPr>
          <w:szCs w:val="20"/>
        </w:rPr>
        <w:t xml:space="preserve">       </w:t>
      </w:r>
      <w:r w:rsidRPr="00D45CB3">
        <w:rPr>
          <w:b/>
          <w:szCs w:val="20"/>
          <w:u w:val="single" w:color="000000"/>
        </w:rPr>
        <w:t>NFPA 704 RATING= 4</w:t>
      </w:r>
      <w:r w:rsidRPr="00D45CB3">
        <w:rPr>
          <w:b/>
          <w:szCs w:val="20"/>
        </w:rPr>
        <w:t xml:space="preserve">*  </w:t>
      </w:r>
      <w:r w:rsidR="000B1760" w:rsidRPr="00D45CB3">
        <w:rPr>
          <w:b/>
          <w:szCs w:val="20"/>
        </w:rPr>
        <w:t xml:space="preserve">            </w:t>
      </w:r>
      <w:r w:rsidRPr="00D45CB3">
        <w:rPr>
          <w:b/>
          <w:szCs w:val="20"/>
          <w:u w:val="single" w:color="000000"/>
        </w:rPr>
        <w:t>NFPA 704 RATING = 3</w:t>
      </w:r>
      <w:r w:rsidRPr="00D45CB3">
        <w:rPr>
          <w:b/>
          <w:szCs w:val="20"/>
        </w:rPr>
        <w:t xml:space="preserve">* </w:t>
      </w:r>
      <w:r w:rsidRPr="00D45CB3">
        <w:rPr>
          <w:b/>
          <w:szCs w:val="20"/>
        </w:rPr>
        <w:tab/>
        <w:t xml:space="preserve"> </w:t>
      </w:r>
      <w:r w:rsidR="000B1760" w:rsidRPr="00D45CB3">
        <w:rPr>
          <w:b/>
          <w:szCs w:val="20"/>
        </w:rPr>
        <w:t xml:space="preserve">       </w:t>
      </w:r>
      <w:r w:rsidRPr="00D45CB3">
        <w:rPr>
          <w:b/>
          <w:szCs w:val="20"/>
          <w:u w:val="single" w:color="000000"/>
        </w:rPr>
        <w:t>NFPA 704 RATING= 2</w:t>
      </w:r>
      <w:r w:rsidRPr="00D45CB3">
        <w:rPr>
          <w:b/>
          <w:szCs w:val="20"/>
        </w:rPr>
        <w:t xml:space="preserve">* </w:t>
      </w:r>
      <w:r w:rsidR="000B1760" w:rsidRPr="00D45CB3">
        <w:rPr>
          <w:b/>
          <w:szCs w:val="20"/>
        </w:rPr>
        <w:t xml:space="preserve">                 </w:t>
      </w:r>
      <w:r w:rsidRPr="00D45CB3">
        <w:rPr>
          <w:b/>
          <w:szCs w:val="20"/>
        </w:rPr>
        <w:t>HEALTH (H)</w:t>
      </w:r>
      <w:r w:rsidRPr="00D45CB3">
        <w:rPr>
          <w:szCs w:val="20"/>
        </w:rPr>
        <w:t xml:space="preserve"> </w:t>
      </w:r>
      <w:r w:rsidRPr="00D45CB3">
        <w:rPr>
          <w:szCs w:val="20"/>
        </w:rPr>
        <w:tab/>
      </w:r>
      <w:r w:rsidR="000B1760" w:rsidRPr="00D45CB3">
        <w:rPr>
          <w:szCs w:val="20"/>
        </w:rPr>
        <w:t xml:space="preserve">        </w:t>
      </w:r>
      <w:r w:rsidRPr="00D45CB3">
        <w:rPr>
          <w:szCs w:val="20"/>
        </w:rPr>
        <w:t xml:space="preserve">0.35 OZ. OR 0.3 FL.OZ.  </w:t>
      </w:r>
      <w:r w:rsidR="000B1760" w:rsidRPr="00D45CB3">
        <w:rPr>
          <w:szCs w:val="20"/>
        </w:rPr>
        <w:t xml:space="preserve">           </w:t>
      </w:r>
      <w:r w:rsidRPr="00D45CB3">
        <w:rPr>
          <w:szCs w:val="20"/>
        </w:rPr>
        <w:t xml:space="preserve">10 LBS. OR 1 GAL. </w:t>
      </w:r>
      <w:r w:rsidRPr="00D45CB3">
        <w:rPr>
          <w:szCs w:val="20"/>
        </w:rPr>
        <w:tab/>
        <w:t xml:space="preserve"> </w:t>
      </w:r>
      <w:r w:rsidRPr="00D45CB3">
        <w:rPr>
          <w:szCs w:val="20"/>
        </w:rPr>
        <w:tab/>
      </w:r>
      <w:r w:rsidR="000B1760" w:rsidRPr="00D45CB3">
        <w:rPr>
          <w:szCs w:val="20"/>
        </w:rPr>
        <w:t xml:space="preserve">        </w:t>
      </w:r>
      <w:r w:rsidRPr="00D45CB3">
        <w:rPr>
          <w:szCs w:val="20"/>
        </w:rPr>
        <w:t>110 LBS. OR 55 GAL.</w:t>
      </w:r>
      <w:r w:rsidR="000B1760" w:rsidRPr="00D45CB3">
        <w:rPr>
          <w:szCs w:val="20"/>
        </w:rPr>
        <w:t xml:space="preserve">                  </w:t>
      </w:r>
      <w:r w:rsidRPr="00D45CB3">
        <w:rPr>
          <w:szCs w:val="20"/>
        </w:rPr>
        <w:t xml:space="preserve"> </w:t>
      </w:r>
      <w:r w:rsidRPr="00D45CB3">
        <w:rPr>
          <w:b/>
          <w:szCs w:val="20"/>
        </w:rPr>
        <w:t>FLAMMABILITY (</w:t>
      </w:r>
      <w:proofErr w:type="gramStart"/>
      <w:r w:rsidRPr="00D45CB3">
        <w:rPr>
          <w:b/>
          <w:szCs w:val="20"/>
        </w:rPr>
        <w:t>F)</w:t>
      </w:r>
      <w:r w:rsidRPr="00D45CB3">
        <w:rPr>
          <w:szCs w:val="20"/>
        </w:rPr>
        <w:t xml:space="preserve"> </w:t>
      </w:r>
      <w:r w:rsidR="000B1760" w:rsidRPr="00D45CB3">
        <w:rPr>
          <w:szCs w:val="20"/>
        </w:rPr>
        <w:t xml:space="preserve">  </w:t>
      </w:r>
      <w:proofErr w:type="gramEnd"/>
      <w:r w:rsidR="000B1760" w:rsidRPr="00D45CB3">
        <w:rPr>
          <w:szCs w:val="20"/>
        </w:rPr>
        <w:t xml:space="preserve">  </w:t>
      </w:r>
      <w:r w:rsidRPr="00D45CB3">
        <w:rPr>
          <w:szCs w:val="20"/>
        </w:rPr>
        <w:t xml:space="preserve">0.5 LBS. OR 5 GAL. </w:t>
      </w:r>
      <w:r w:rsidRPr="00D45CB3">
        <w:rPr>
          <w:szCs w:val="20"/>
        </w:rPr>
        <w:tab/>
      </w:r>
      <w:r w:rsidR="000B1760" w:rsidRPr="00D45CB3">
        <w:rPr>
          <w:szCs w:val="20"/>
        </w:rPr>
        <w:t xml:space="preserve">                 </w:t>
      </w:r>
      <w:r w:rsidRPr="00D45CB3">
        <w:rPr>
          <w:szCs w:val="20"/>
        </w:rPr>
        <w:t xml:space="preserve">12 LBS. OR 10 GAL. </w:t>
      </w:r>
      <w:r w:rsidRPr="00D45CB3">
        <w:rPr>
          <w:szCs w:val="20"/>
        </w:rPr>
        <w:tab/>
        <w:t xml:space="preserve"> </w:t>
      </w:r>
      <w:r w:rsidRPr="00D45CB3">
        <w:rPr>
          <w:szCs w:val="20"/>
        </w:rPr>
        <w:tab/>
      </w:r>
      <w:r w:rsidR="000B1760" w:rsidRPr="00D45CB3">
        <w:rPr>
          <w:szCs w:val="20"/>
        </w:rPr>
        <w:t xml:space="preserve">        </w:t>
      </w:r>
      <w:r w:rsidRPr="00D45CB3">
        <w:rPr>
          <w:szCs w:val="20"/>
        </w:rPr>
        <w:t xml:space="preserve">60 LBS. OR 120 GAL. </w:t>
      </w:r>
    </w:p>
    <w:p w14:paraId="60C9C2CC" w14:textId="17C5990A" w:rsidR="008F059C" w:rsidRPr="00D45CB3" w:rsidRDefault="00000000">
      <w:pPr>
        <w:tabs>
          <w:tab w:val="center" w:pos="1180"/>
          <w:tab w:val="center" w:pos="3573"/>
          <w:tab w:val="center" w:pos="6263"/>
          <w:tab w:val="center" w:pos="7633"/>
          <w:tab w:val="center" w:pos="9244"/>
        </w:tabs>
        <w:spacing w:after="0" w:line="259" w:lineRule="auto"/>
        <w:ind w:left="0" w:right="0" w:firstLine="0"/>
        <w:rPr>
          <w:szCs w:val="20"/>
        </w:rPr>
      </w:pPr>
      <w:r w:rsidRPr="00D45CB3">
        <w:rPr>
          <w:rFonts w:ascii="Calibri" w:eastAsia="Calibri" w:hAnsi="Calibri" w:cs="Calibri"/>
          <w:i w:val="0"/>
          <w:szCs w:val="20"/>
        </w:rPr>
        <w:tab/>
      </w:r>
      <w:r w:rsidRPr="00D45CB3">
        <w:rPr>
          <w:b/>
          <w:szCs w:val="20"/>
          <w:u w:val="single" w:color="000000"/>
        </w:rPr>
        <w:t>REACTIVITY (R)</w:t>
      </w:r>
      <w:r w:rsidRPr="00D45CB3">
        <w:rPr>
          <w:szCs w:val="20"/>
          <w:u w:val="single" w:color="000000"/>
        </w:rPr>
        <w:t xml:space="preserve"> </w:t>
      </w:r>
      <w:r w:rsidRPr="00D45CB3">
        <w:rPr>
          <w:szCs w:val="20"/>
          <w:u w:val="single" w:color="000000"/>
        </w:rPr>
        <w:tab/>
      </w:r>
      <w:r w:rsidR="000B1760" w:rsidRPr="00D45CB3">
        <w:rPr>
          <w:szCs w:val="20"/>
          <w:u w:val="single" w:color="000000"/>
        </w:rPr>
        <w:t xml:space="preserve">           </w:t>
      </w:r>
      <w:r w:rsidRPr="00D45CB3">
        <w:rPr>
          <w:szCs w:val="20"/>
          <w:u w:val="single" w:color="000000"/>
        </w:rPr>
        <w:t xml:space="preserve">0.35 OZ. OR 0.3 FL.OZ. </w:t>
      </w:r>
      <w:r w:rsidR="000B1760" w:rsidRPr="00D45CB3">
        <w:rPr>
          <w:szCs w:val="20"/>
          <w:u w:val="single" w:color="000000"/>
        </w:rPr>
        <w:t xml:space="preserve">            </w:t>
      </w:r>
      <w:r w:rsidRPr="00D45CB3">
        <w:rPr>
          <w:szCs w:val="20"/>
          <w:u w:val="single" w:color="000000"/>
        </w:rPr>
        <w:t xml:space="preserve">10 LBS. OR 1 GAL. </w:t>
      </w:r>
      <w:r w:rsidRPr="00D45CB3">
        <w:rPr>
          <w:szCs w:val="20"/>
          <w:u w:val="single" w:color="000000"/>
        </w:rPr>
        <w:tab/>
        <w:t xml:space="preserve"> </w:t>
      </w:r>
      <w:r w:rsidR="000B1760" w:rsidRPr="00D45CB3">
        <w:rPr>
          <w:szCs w:val="20"/>
          <w:u w:val="single" w:color="000000"/>
        </w:rPr>
        <w:t xml:space="preserve">                             </w:t>
      </w:r>
      <w:r w:rsidRPr="00D45CB3">
        <w:rPr>
          <w:szCs w:val="20"/>
          <w:u w:val="single" w:color="000000"/>
        </w:rPr>
        <w:t>110 LBS. OR 55 GAL.</w:t>
      </w:r>
      <w:r w:rsidRPr="00D45CB3">
        <w:rPr>
          <w:szCs w:val="20"/>
        </w:rPr>
        <w:t xml:space="preserve">          </w:t>
      </w:r>
    </w:p>
    <w:p w14:paraId="3742FBD4" w14:textId="51F1B7CA" w:rsidR="008F059C" w:rsidRPr="00D45CB3" w:rsidRDefault="00000000">
      <w:pPr>
        <w:ind w:left="442" w:right="126"/>
        <w:rPr>
          <w:szCs w:val="20"/>
        </w:rPr>
      </w:pPr>
      <w:r w:rsidRPr="00D45CB3">
        <w:rPr>
          <w:szCs w:val="20"/>
        </w:rPr>
        <w:t xml:space="preserve">* See the description of Hazard Ratings in B.5. below. </w:t>
      </w:r>
      <w:r w:rsidR="000B1760" w:rsidRPr="00D45CB3">
        <w:rPr>
          <w:szCs w:val="20"/>
        </w:rPr>
        <w:t xml:space="preserve"> </w:t>
      </w:r>
    </w:p>
    <w:p w14:paraId="1FC3C730" w14:textId="77777777" w:rsidR="008F059C" w:rsidRPr="00D45CB3" w:rsidRDefault="00000000">
      <w:pPr>
        <w:spacing w:after="0" w:line="259" w:lineRule="auto"/>
        <w:ind w:left="432" w:right="0" w:firstLine="0"/>
        <w:rPr>
          <w:szCs w:val="20"/>
        </w:rPr>
      </w:pPr>
      <w:r w:rsidRPr="00D45CB3">
        <w:rPr>
          <w:szCs w:val="20"/>
        </w:rPr>
        <w:t xml:space="preserve"> </w:t>
      </w:r>
    </w:p>
    <w:p w14:paraId="34BD47BE" w14:textId="16DC2428" w:rsidR="008F059C" w:rsidRPr="00D45CB3" w:rsidRDefault="00000000">
      <w:pPr>
        <w:ind w:left="-5" w:right="126"/>
        <w:rPr>
          <w:szCs w:val="20"/>
        </w:rPr>
      </w:pPr>
      <w:r w:rsidRPr="00D45CB3">
        <w:rPr>
          <w:rFonts w:ascii="Arial" w:eastAsia="Arial" w:hAnsi="Arial" w:cs="Arial"/>
          <w:i w:val="0"/>
          <w:szCs w:val="20"/>
        </w:rPr>
        <w:t xml:space="preserve"> </w:t>
      </w:r>
      <w:r w:rsidR="00D45CB3" w:rsidRPr="00D45CB3">
        <w:rPr>
          <w:rFonts w:ascii="Arial" w:eastAsia="Arial" w:hAnsi="Arial" w:cs="Arial"/>
          <w:i w:val="0"/>
          <w:szCs w:val="20"/>
        </w:rPr>
        <w:t xml:space="preserve">       </w:t>
      </w:r>
      <w:r w:rsidRPr="00D45CB3">
        <w:rPr>
          <w:szCs w:val="20"/>
        </w:rPr>
        <w:t xml:space="preserve">NOTE 1: </w:t>
      </w:r>
      <w:r w:rsidRPr="00D45CB3">
        <w:rPr>
          <w:b/>
          <w:szCs w:val="20"/>
        </w:rPr>
        <w:t xml:space="preserve">Compressed and Liquefied GASES - </w:t>
      </w:r>
      <w:r w:rsidRPr="00D45CB3">
        <w:rPr>
          <w:szCs w:val="20"/>
        </w:rPr>
        <w:t xml:space="preserve">100 cu. ft. or greater at NTP (70 degrees F and 1 atm), Carbon Dioxide systems - 101 </w:t>
      </w:r>
      <w:proofErr w:type="spellStart"/>
      <w:r w:rsidRPr="00D45CB3">
        <w:rPr>
          <w:szCs w:val="20"/>
        </w:rPr>
        <w:t>lbs</w:t>
      </w:r>
      <w:proofErr w:type="spellEnd"/>
      <w:r w:rsidRPr="00D45CB3">
        <w:rPr>
          <w:szCs w:val="20"/>
        </w:rPr>
        <w:t xml:space="preserve"> or </w:t>
      </w:r>
      <w:r w:rsidRPr="00D45CB3">
        <w:rPr>
          <w:rFonts w:ascii="Arial" w:eastAsia="Arial" w:hAnsi="Arial" w:cs="Arial"/>
          <w:i w:val="0"/>
          <w:szCs w:val="20"/>
        </w:rPr>
        <w:tab/>
      </w:r>
      <w:r w:rsidR="00D45CB3" w:rsidRPr="00D45CB3">
        <w:rPr>
          <w:rFonts w:ascii="Arial" w:eastAsia="Arial" w:hAnsi="Arial" w:cs="Arial"/>
          <w:i w:val="0"/>
          <w:szCs w:val="20"/>
        </w:rPr>
        <w:t xml:space="preserve">        </w:t>
      </w:r>
      <w:r w:rsidRPr="00D45CB3">
        <w:rPr>
          <w:szCs w:val="20"/>
        </w:rPr>
        <w:t xml:space="preserve">greater, and Cryogenic Fluids - 1 gal or greater must be reported. </w:t>
      </w:r>
    </w:p>
    <w:p w14:paraId="5C760C8D" w14:textId="294CF7B9" w:rsidR="008F059C" w:rsidRPr="00D45CB3" w:rsidRDefault="00000000">
      <w:pPr>
        <w:ind w:left="442" w:right="126"/>
        <w:rPr>
          <w:szCs w:val="20"/>
        </w:rPr>
      </w:pPr>
      <w:r w:rsidRPr="00D45CB3">
        <w:rPr>
          <w:szCs w:val="20"/>
        </w:rPr>
        <w:t xml:space="preserve">NOTE </w:t>
      </w:r>
      <w:r w:rsidR="00D45CB3" w:rsidRPr="00D45CB3">
        <w:rPr>
          <w:szCs w:val="20"/>
        </w:rPr>
        <w:t>2: Underground</w:t>
      </w:r>
      <w:r w:rsidRPr="00D45CB3">
        <w:rPr>
          <w:szCs w:val="20"/>
        </w:rPr>
        <w:t xml:space="preserve"> storage of flammable and combustible liquids must be reported to SFD FMO and to the Virginia DEQ.</w:t>
      </w:r>
    </w:p>
    <w:p w14:paraId="37CC76D5" w14:textId="77777777" w:rsidR="008F059C" w:rsidRPr="00D45CB3" w:rsidRDefault="00000000">
      <w:pPr>
        <w:ind w:left="442" w:right="126"/>
        <w:rPr>
          <w:szCs w:val="20"/>
        </w:rPr>
      </w:pPr>
      <w:r w:rsidRPr="00D45CB3">
        <w:rPr>
          <w:szCs w:val="20"/>
        </w:rPr>
        <w:t xml:space="preserve">NOTE3: Maintenance quantities for swimming pools and outdoor generator fuel are allowed in greater amounts.  Contact SFD for specifics. </w:t>
      </w:r>
    </w:p>
    <w:p w14:paraId="39F79BA7" w14:textId="77777777" w:rsidR="008F059C" w:rsidRPr="00D45CB3" w:rsidRDefault="00000000">
      <w:pPr>
        <w:spacing w:after="0" w:line="259" w:lineRule="auto"/>
        <w:ind w:left="0" w:right="64" w:firstLine="0"/>
        <w:jc w:val="right"/>
        <w:rPr>
          <w:szCs w:val="20"/>
        </w:rPr>
      </w:pPr>
      <w:r w:rsidRPr="00D45CB3">
        <w:rPr>
          <w:szCs w:val="20"/>
        </w:rPr>
        <w:t xml:space="preserve"> </w:t>
      </w:r>
    </w:p>
    <w:p w14:paraId="6B1B1A13" w14:textId="2726C447" w:rsidR="008F059C" w:rsidRPr="00D45CB3" w:rsidRDefault="00000000" w:rsidP="00D45CB3">
      <w:pPr>
        <w:ind w:left="201" w:right="126"/>
        <w:rPr>
          <w:szCs w:val="20"/>
        </w:rPr>
      </w:pPr>
      <w:r w:rsidRPr="00D45CB3">
        <w:rPr>
          <w:rFonts w:ascii="Arial" w:eastAsia="Arial" w:hAnsi="Arial" w:cs="Arial"/>
          <w:i w:val="0"/>
          <w:szCs w:val="20"/>
        </w:rPr>
        <w:t xml:space="preserve"> </w:t>
      </w:r>
      <w:r w:rsidRPr="00D45CB3">
        <w:rPr>
          <w:szCs w:val="20"/>
        </w:rPr>
        <w:t xml:space="preserve">The aboveground inventory must include reportable quantities at the site both indoors and outside.  Aboveground storage exceeding the </w:t>
      </w:r>
      <w:r w:rsidRPr="00D45CB3">
        <w:rPr>
          <w:rFonts w:ascii="Arial" w:eastAsia="Arial" w:hAnsi="Arial" w:cs="Arial"/>
          <w:i w:val="0"/>
          <w:szCs w:val="20"/>
        </w:rPr>
        <w:t xml:space="preserve"> </w:t>
      </w:r>
      <w:r w:rsidR="00D45CB3" w:rsidRPr="00D45CB3">
        <w:rPr>
          <w:rFonts w:ascii="Arial" w:eastAsia="Arial" w:hAnsi="Arial" w:cs="Arial"/>
          <w:i w:val="0"/>
          <w:szCs w:val="20"/>
        </w:rPr>
        <w:t xml:space="preserve">             </w:t>
      </w:r>
      <w:r w:rsidR="00D45CB3" w:rsidRPr="00D45CB3">
        <w:rPr>
          <w:szCs w:val="20"/>
        </w:rPr>
        <w:t xml:space="preserve">                a</w:t>
      </w:r>
      <w:r w:rsidRPr="00D45CB3">
        <w:rPr>
          <w:szCs w:val="20"/>
        </w:rPr>
        <w:t>bove quantities must be reported to the Staunton</w:t>
      </w:r>
      <w:r w:rsidR="00D45CB3" w:rsidRPr="00D45CB3">
        <w:rPr>
          <w:szCs w:val="20"/>
        </w:rPr>
        <w:t xml:space="preserve"> </w:t>
      </w:r>
      <w:r w:rsidRPr="00D45CB3">
        <w:rPr>
          <w:szCs w:val="20"/>
        </w:rPr>
        <w:t>Fire Department on the attached inventory form (see page Three) or one similar in appearance.  The SFD Hazardous Material Inventory Statement must include the following as shown on the attached form:</w:t>
      </w:r>
    </w:p>
    <w:p w14:paraId="09C444E4" w14:textId="77777777" w:rsidR="008F059C" w:rsidRPr="00D45CB3" w:rsidRDefault="00000000">
      <w:pPr>
        <w:spacing w:after="0" w:line="259" w:lineRule="auto"/>
        <w:ind w:left="0" w:right="1487" w:firstLine="0"/>
        <w:jc w:val="right"/>
        <w:rPr>
          <w:szCs w:val="20"/>
        </w:rPr>
      </w:pPr>
      <w:r w:rsidRPr="00D45CB3">
        <w:rPr>
          <w:szCs w:val="20"/>
        </w:rPr>
        <w:t xml:space="preserve"> </w:t>
      </w:r>
    </w:p>
    <w:p w14:paraId="49938737" w14:textId="77777777" w:rsidR="008F059C" w:rsidRPr="00D45CB3" w:rsidRDefault="00000000">
      <w:pPr>
        <w:numPr>
          <w:ilvl w:val="0"/>
          <w:numId w:val="2"/>
        </w:numPr>
        <w:ind w:right="126" w:hanging="201"/>
        <w:rPr>
          <w:szCs w:val="20"/>
        </w:rPr>
      </w:pPr>
      <w:r w:rsidRPr="00D45CB3">
        <w:rPr>
          <w:szCs w:val="20"/>
        </w:rPr>
        <w:t xml:space="preserve">LOCATION - Enter the storage/use location name or code (from the FACILITY STORAGE MAP) in the Location column for each material reported.  Hazardous materials reported may be grouped together by building, room, etc. </w:t>
      </w:r>
    </w:p>
    <w:p w14:paraId="3BB71F26" w14:textId="77777777" w:rsidR="008F059C" w:rsidRPr="00D45CB3" w:rsidRDefault="00000000">
      <w:pPr>
        <w:spacing w:after="0" w:line="259" w:lineRule="auto"/>
        <w:ind w:left="864" w:right="0" w:firstLine="0"/>
        <w:rPr>
          <w:szCs w:val="20"/>
        </w:rPr>
      </w:pPr>
      <w:r w:rsidRPr="00D45CB3">
        <w:rPr>
          <w:szCs w:val="20"/>
        </w:rPr>
        <w:t xml:space="preserve"> </w:t>
      </w:r>
    </w:p>
    <w:p w14:paraId="7B32CA4B" w14:textId="2762F2E2" w:rsidR="008F059C" w:rsidRPr="00D45CB3" w:rsidRDefault="00000000">
      <w:pPr>
        <w:numPr>
          <w:ilvl w:val="0"/>
          <w:numId w:val="2"/>
        </w:numPr>
        <w:ind w:right="126" w:hanging="201"/>
        <w:rPr>
          <w:szCs w:val="20"/>
        </w:rPr>
      </w:pPr>
      <w:r w:rsidRPr="00D45CB3">
        <w:rPr>
          <w:szCs w:val="20"/>
        </w:rPr>
        <w:t xml:space="preserve">CHEMICAL/PRODUCT NAME - Enter the product, commodity, or trade name for mixtures.  Enter the common name of pure chemicals.  These should be entered in the Chemical/Product Name column.  Waste materials should be reported by product name with the designation "waste" afterward.  Waste product must be reported but will not be included in the fee calculation. </w:t>
      </w:r>
    </w:p>
    <w:p w14:paraId="6687A91D" w14:textId="77777777" w:rsidR="008F059C" w:rsidRPr="00D45CB3" w:rsidRDefault="00000000">
      <w:pPr>
        <w:spacing w:after="0" w:line="259" w:lineRule="auto"/>
        <w:ind w:left="864" w:right="0" w:firstLine="0"/>
        <w:rPr>
          <w:szCs w:val="20"/>
        </w:rPr>
      </w:pPr>
      <w:r w:rsidRPr="00D45CB3">
        <w:rPr>
          <w:szCs w:val="20"/>
        </w:rPr>
        <w:t xml:space="preserve"> </w:t>
      </w:r>
    </w:p>
    <w:p w14:paraId="7D6F9FC3" w14:textId="0D30E236" w:rsidR="008F059C" w:rsidRPr="00D45CB3" w:rsidRDefault="00000000">
      <w:pPr>
        <w:numPr>
          <w:ilvl w:val="0"/>
          <w:numId w:val="2"/>
        </w:numPr>
        <w:ind w:right="126" w:hanging="201"/>
        <w:rPr>
          <w:szCs w:val="20"/>
        </w:rPr>
      </w:pPr>
      <w:r w:rsidRPr="00D45CB3">
        <w:rPr>
          <w:szCs w:val="20"/>
        </w:rPr>
        <w:t xml:space="preserve">MAXIMUM QUANTITY STORED - Enter the maximum amount stored at any one time for each of the materials reported in the Maximum Quantity Stored column.  The aggregate quantity on-site should be reported for each hazard class (i.e. Health, Fire, and/or Reactivity).  Aggregate quantities in each hazard class may be organized by building, room, etc. </w:t>
      </w:r>
    </w:p>
    <w:p w14:paraId="3E510110" w14:textId="77777777" w:rsidR="008F059C" w:rsidRPr="00D45CB3" w:rsidRDefault="00000000">
      <w:pPr>
        <w:spacing w:after="0" w:line="259" w:lineRule="auto"/>
        <w:ind w:left="432" w:right="0" w:firstLine="0"/>
        <w:rPr>
          <w:szCs w:val="20"/>
        </w:rPr>
      </w:pPr>
      <w:r w:rsidRPr="00D45CB3">
        <w:rPr>
          <w:szCs w:val="20"/>
        </w:rPr>
        <w:t xml:space="preserve"> </w:t>
      </w:r>
    </w:p>
    <w:p w14:paraId="44A29B27" w14:textId="77777777" w:rsidR="008F059C" w:rsidRPr="00D45CB3" w:rsidRDefault="00000000">
      <w:pPr>
        <w:numPr>
          <w:ilvl w:val="0"/>
          <w:numId w:val="2"/>
        </w:numPr>
        <w:ind w:right="126" w:hanging="201"/>
        <w:rPr>
          <w:szCs w:val="20"/>
        </w:rPr>
      </w:pPr>
      <w:r w:rsidRPr="00D45CB3">
        <w:rPr>
          <w:szCs w:val="20"/>
        </w:rPr>
        <w:t xml:space="preserve">UNITS - Enter the units corresponding to the quantities reported.  There are only three units of quantity that will be accepted. Liquids must be reported in "GALLONS".  Compressed and liquefied gases must be reported in "Cubic Feet" at normal temperature and pressure (Cryogenic fluids may be reported in gallons and carbon dioxide may be reported in </w:t>
      </w:r>
      <w:proofErr w:type="spellStart"/>
      <w:r w:rsidRPr="00D45CB3">
        <w:rPr>
          <w:szCs w:val="20"/>
        </w:rPr>
        <w:t>lbs</w:t>
      </w:r>
      <w:proofErr w:type="spellEnd"/>
      <w:r w:rsidRPr="00D45CB3">
        <w:rPr>
          <w:szCs w:val="20"/>
        </w:rPr>
        <w:t>).  Solids must be reported in</w:t>
      </w:r>
    </w:p>
    <w:p w14:paraId="2D2706EE" w14:textId="77777777" w:rsidR="008F059C" w:rsidRPr="00D45CB3" w:rsidRDefault="00000000">
      <w:pPr>
        <w:ind w:left="849" w:right="126" w:hanging="864"/>
        <w:rPr>
          <w:szCs w:val="20"/>
        </w:rPr>
      </w:pPr>
      <w:r w:rsidRPr="00D45CB3">
        <w:rPr>
          <w:rFonts w:ascii="Arial" w:eastAsia="Arial" w:hAnsi="Arial" w:cs="Arial"/>
          <w:i w:val="0"/>
          <w:szCs w:val="20"/>
        </w:rPr>
        <w:t xml:space="preserve"> </w:t>
      </w:r>
      <w:r w:rsidRPr="00D45CB3">
        <w:rPr>
          <w:rFonts w:ascii="Arial" w:eastAsia="Arial" w:hAnsi="Arial" w:cs="Arial"/>
          <w:i w:val="0"/>
          <w:szCs w:val="20"/>
        </w:rPr>
        <w:tab/>
      </w:r>
      <w:r w:rsidRPr="00D45CB3">
        <w:rPr>
          <w:szCs w:val="20"/>
        </w:rPr>
        <w:t xml:space="preserve">"Pounds".  Many product quantities require conversion from another unit, if difficulty is encountered in determining equal units, call the AFD Engineering Services for assistance. </w:t>
      </w:r>
    </w:p>
    <w:p w14:paraId="4D41912E" w14:textId="77777777" w:rsidR="008F059C" w:rsidRPr="00D45CB3" w:rsidRDefault="00000000">
      <w:pPr>
        <w:spacing w:after="0" w:line="259" w:lineRule="auto"/>
        <w:ind w:left="864" w:right="0" w:firstLine="0"/>
        <w:rPr>
          <w:szCs w:val="20"/>
        </w:rPr>
      </w:pPr>
      <w:r w:rsidRPr="00D45CB3">
        <w:rPr>
          <w:szCs w:val="20"/>
        </w:rPr>
        <w:t xml:space="preserve"> </w:t>
      </w:r>
    </w:p>
    <w:p w14:paraId="21EC90A9" w14:textId="520FC568" w:rsidR="008F059C" w:rsidRDefault="00000000" w:rsidP="00D45CB3">
      <w:pPr>
        <w:numPr>
          <w:ilvl w:val="0"/>
          <w:numId w:val="2"/>
        </w:numPr>
        <w:ind w:right="126" w:hanging="201"/>
      </w:pPr>
      <w:r w:rsidRPr="00D45CB3">
        <w:rPr>
          <w:szCs w:val="20"/>
        </w:rPr>
        <w:t>HAZARD RATING - Enter the numerical hazard rating for each of the products reported in the column marked "H" for health hazard, "F" for flammability hazard, and "R" for reactivity hazard.  Except for compressed oxygen, only materials with a 2, 3, or 4 in any hazard class should be reported.  These ratings are determined using criteria outlined in NFPA Standard No. 704.  The ratings</w:t>
      </w:r>
      <w:r w:rsidRPr="00D45CB3">
        <w:rPr>
          <w:rFonts w:ascii="Arial" w:eastAsia="Arial" w:hAnsi="Arial" w:cs="Arial"/>
          <w:i w:val="0"/>
          <w:szCs w:val="20"/>
        </w:rPr>
        <w:t xml:space="preserve"> </w:t>
      </w:r>
      <w:r w:rsidRPr="00D45CB3">
        <w:rPr>
          <w:szCs w:val="20"/>
        </w:rPr>
        <w:t>range from "0" for little hazard, to "4" for extreme hazard and are assigned for health, flammability, and reactivity.  Many products will have ratings in two or more hazard categories.  These ratings sometimes can be found on the Safety Data Sheet (SDS) for each</w:t>
      </w:r>
      <w:r w:rsidR="00D45CB3" w:rsidRPr="00D45CB3">
        <w:rPr>
          <w:szCs w:val="20"/>
        </w:rPr>
        <w:t xml:space="preserve"> </w:t>
      </w:r>
      <w:r w:rsidRPr="00D45CB3">
        <w:rPr>
          <w:szCs w:val="20"/>
        </w:rPr>
        <w:t>product.  If no ratings</w:t>
      </w:r>
      <w:r>
        <w:t xml:space="preserve"> are given, they can be determined from lethal dose, flashpoint, and stability information shown on the</w:t>
      </w:r>
      <w:r w:rsidR="00D45CB3">
        <w:t xml:space="preserve"> </w:t>
      </w:r>
      <w:r>
        <w:t>SDS.  If difficulty is encountered in determining hazard ratings, call the SFD FMO for assistance.</w:t>
      </w:r>
      <w:r>
        <w:tab/>
        <w:t xml:space="preserve"> </w:t>
      </w:r>
    </w:p>
    <w:p w14:paraId="0B76657C" w14:textId="77777777" w:rsidR="008F059C" w:rsidRPr="006B405D" w:rsidRDefault="00000000">
      <w:pPr>
        <w:pStyle w:val="Heading3"/>
        <w:ind w:left="427"/>
      </w:pPr>
      <w:r w:rsidRPr="006B405D">
        <w:lastRenderedPageBreak/>
        <w:t xml:space="preserve">Page Three </w:t>
      </w:r>
    </w:p>
    <w:p w14:paraId="58200177" w14:textId="57D8C4BB" w:rsidR="008F059C" w:rsidRPr="006B405D" w:rsidRDefault="00000000" w:rsidP="00D45CB3">
      <w:pPr>
        <w:spacing w:after="2" w:line="247" w:lineRule="auto"/>
        <w:ind w:left="417" w:right="3" w:firstLine="0"/>
        <w:rPr>
          <w:sz w:val="24"/>
        </w:rPr>
      </w:pPr>
      <w:r w:rsidRPr="006B405D">
        <w:rPr>
          <w:b/>
          <w:sz w:val="24"/>
        </w:rPr>
        <w:t>To complete, please refer to instructions on page 2.</w:t>
      </w:r>
      <w:r w:rsidRPr="006B405D">
        <w:rPr>
          <w:sz w:val="24"/>
        </w:rPr>
        <w:t xml:space="preserve"> Inventory statements that exceed the space on this page must be submitted in a searchable electronic spreadsheet via email to </w:t>
      </w:r>
      <w:r w:rsidR="00D45CB3" w:rsidRPr="006B405D">
        <w:rPr>
          <w:sz w:val="24"/>
          <w:u w:val="single" w:color="000000"/>
        </w:rPr>
        <w:t>dolanja</w:t>
      </w:r>
      <w:r w:rsidRPr="006B405D">
        <w:rPr>
          <w:sz w:val="24"/>
          <w:u w:val="single" w:color="000000"/>
        </w:rPr>
        <w:t>@ci.staunton.va.us</w:t>
      </w:r>
      <w:r w:rsidRPr="006B405D">
        <w:rPr>
          <w:sz w:val="24"/>
        </w:rPr>
        <w:t>. The chemical inventory must be grouped by physical state and highest hazard rating</w:t>
      </w:r>
      <w:r w:rsidRPr="006B405D">
        <w:rPr>
          <w:rFonts w:ascii="Courier New" w:eastAsia="Courier New" w:hAnsi="Courier New" w:cs="Courier New"/>
          <w:i w:val="0"/>
          <w:sz w:val="24"/>
        </w:rPr>
        <w:t xml:space="preserve">. </w:t>
      </w:r>
      <w:r w:rsidRPr="006B405D">
        <w:rPr>
          <w:sz w:val="24"/>
        </w:rPr>
        <w:t xml:space="preserve"> </w:t>
      </w:r>
    </w:p>
    <w:p w14:paraId="5EE50DA4" w14:textId="77777777" w:rsidR="008F059C" w:rsidRPr="006B405D" w:rsidRDefault="00000000">
      <w:pPr>
        <w:spacing w:after="0" w:line="259" w:lineRule="auto"/>
        <w:ind w:left="432" w:right="0" w:firstLine="0"/>
        <w:rPr>
          <w:sz w:val="24"/>
        </w:rPr>
      </w:pPr>
      <w:r w:rsidRPr="006B405D">
        <w:rPr>
          <w:sz w:val="24"/>
        </w:rPr>
        <w:t xml:space="preserve"> </w:t>
      </w:r>
    </w:p>
    <w:tbl>
      <w:tblPr>
        <w:tblStyle w:val="TableGrid"/>
        <w:tblW w:w="11514" w:type="dxa"/>
        <w:tblInd w:w="357" w:type="dxa"/>
        <w:tblLook w:val="04A0" w:firstRow="1" w:lastRow="0" w:firstColumn="1" w:lastColumn="0" w:noHBand="0" w:noVBand="1"/>
      </w:tblPr>
      <w:tblGrid>
        <w:gridCol w:w="1787"/>
        <w:gridCol w:w="2429"/>
        <w:gridCol w:w="1440"/>
        <w:gridCol w:w="1620"/>
        <w:gridCol w:w="1352"/>
        <w:gridCol w:w="1349"/>
        <w:gridCol w:w="1537"/>
      </w:tblGrid>
      <w:tr w:rsidR="008F059C" w:rsidRPr="006B405D" w14:paraId="322D1C36" w14:textId="77777777">
        <w:trPr>
          <w:trHeight w:val="355"/>
        </w:trPr>
        <w:tc>
          <w:tcPr>
            <w:tcW w:w="5656" w:type="dxa"/>
            <w:gridSpan w:val="3"/>
            <w:tcBorders>
              <w:top w:val="single" w:sz="12" w:space="0" w:color="000000"/>
              <w:left w:val="single" w:sz="12" w:space="0" w:color="000000"/>
              <w:bottom w:val="single" w:sz="17" w:space="0" w:color="000000"/>
              <w:right w:val="nil"/>
            </w:tcBorders>
          </w:tcPr>
          <w:p w14:paraId="14493D80" w14:textId="77777777" w:rsidR="008F059C" w:rsidRPr="006B405D" w:rsidRDefault="00000000">
            <w:pPr>
              <w:tabs>
                <w:tab w:val="center" w:pos="3922"/>
                <w:tab w:val="center" w:pos="5116"/>
              </w:tabs>
              <w:spacing w:after="0" w:line="259" w:lineRule="auto"/>
              <w:ind w:left="0" w:right="0" w:firstLine="0"/>
              <w:rPr>
                <w:sz w:val="24"/>
              </w:rPr>
            </w:pPr>
            <w:r w:rsidRPr="006B405D">
              <w:rPr>
                <w:b/>
                <w:sz w:val="24"/>
              </w:rPr>
              <w:t xml:space="preserve">City of Staunton Fire Marshal 's Office </w:t>
            </w:r>
            <w:r w:rsidRPr="006B405D">
              <w:rPr>
                <w:b/>
                <w:sz w:val="24"/>
              </w:rPr>
              <w:tab/>
              <w:t xml:space="preserve">         </w:t>
            </w:r>
            <w:r w:rsidRPr="006B405D">
              <w:rPr>
                <w:b/>
                <w:sz w:val="24"/>
              </w:rPr>
              <w:tab/>
              <w:t xml:space="preserve"> </w:t>
            </w:r>
          </w:p>
        </w:tc>
        <w:tc>
          <w:tcPr>
            <w:tcW w:w="5858" w:type="dxa"/>
            <w:gridSpan w:val="4"/>
            <w:tcBorders>
              <w:top w:val="single" w:sz="12" w:space="0" w:color="000000"/>
              <w:left w:val="nil"/>
              <w:bottom w:val="single" w:sz="17" w:space="0" w:color="000000"/>
              <w:right w:val="single" w:sz="12" w:space="0" w:color="000000"/>
            </w:tcBorders>
          </w:tcPr>
          <w:p w14:paraId="58C900B6" w14:textId="1712C34F" w:rsidR="008F059C" w:rsidRPr="006B405D" w:rsidRDefault="00000000">
            <w:pPr>
              <w:spacing w:after="0" w:line="259" w:lineRule="auto"/>
              <w:ind w:left="180" w:right="0" w:firstLine="0"/>
              <w:rPr>
                <w:sz w:val="24"/>
              </w:rPr>
            </w:pPr>
            <w:r w:rsidRPr="006B405D">
              <w:rPr>
                <w:b/>
                <w:sz w:val="24"/>
              </w:rPr>
              <w:t xml:space="preserve">Aboveground Hazardous Materials Permit Application </w:t>
            </w:r>
          </w:p>
        </w:tc>
      </w:tr>
      <w:tr w:rsidR="008F059C" w:rsidRPr="006B405D" w14:paraId="7CBF0106" w14:textId="77777777">
        <w:trPr>
          <w:trHeight w:val="1251"/>
        </w:trPr>
        <w:tc>
          <w:tcPr>
            <w:tcW w:w="1787" w:type="dxa"/>
            <w:tcBorders>
              <w:top w:val="single" w:sz="17" w:space="0" w:color="000000"/>
              <w:left w:val="single" w:sz="6" w:space="0" w:color="000000"/>
              <w:bottom w:val="single" w:sz="6" w:space="0" w:color="000000"/>
              <w:right w:val="single" w:sz="6" w:space="0" w:color="000000"/>
            </w:tcBorders>
          </w:tcPr>
          <w:p w14:paraId="07A01225" w14:textId="77777777" w:rsidR="008F059C" w:rsidRPr="006B405D" w:rsidRDefault="00000000">
            <w:pPr>
              <w:spacing w:after="0" w:line="259" w:lineRule="auto"/>
              <w:ind w:left="0" w:right="19" w:firstLine="0"/>
              <w:jc w:val="center"/>
              <w:rPr>
                <w:sz w:val="24"/>
              </w:rPr>
            </w:pPr>
            <w:r w:rsidRPr="006B405D">
              <w:rPr>
                <w:sz w:val="24"/>
              </w:rPr>
              <w:t xml:space="preserve">Location </w:t>
            </w:r>
          </w:p>
        </w:tc>
        <w:tc>
          <w:tcPr>
            <w:tcW w:w="2429" w:type="dxa"/>
            <w:tcBorders>
              <w:top w:val="single" w:sz="17" w:space="0" w:color="000000"/>
              <w:left w:val="single" w:sz="6" w:space="0" w:color="000000"/>
              <w:bottom w:val="single" w:sz="6" w:space="0" w:color="000000"/>
              <w:right w:val="single" w:sz="6" w:space="0" w:color="000000"/>
            </w:tcBorders>
          </w:tcPr>
          <w:p w14:paraId="22E4D6B5" w14:textId="77777777" w:rsidR="008F059C" w:rsidRPr="006B405D" w:rsidRDefault="00000000">
            <w:pPr>
              <w:spacing w:after="0" w:line="259" w:lineRule="auto"/>
              <w:ind w:left="56" w:right="0" w:firstLine="0"/>
              <w:jc w:val="center"/>
              <w:rPr>
                <w:sz w:val="24"/>
              </w:rPr>
            </w:pPr>
            <w:r w:rsidRPr="006B405D">
              <w:rPr>
                <w:sz w:val="24"/>
              </w:rPr>
              <w:t xml:space="preserve">Chemical/Product Name </w:t>
            </w:r>
          </w:p>
        </w:tc>
        <w:tc>
          <w:tcPr>
            <w:tcW w:w="1440" w:type="dxa"/>
            <w:tcBorders>
              <w:top w:val="single" w:sz="17" w:space="0" w:color="000000"/>
              <w:left w:val="single" w:sz="6" w:space="0" w:color="000000"/>
              <w:bottom w:val="single" w:sz="6" w:space="0" w:color="000000"/>
              <w:right w:val="single" w:sz="6" w:space="0" w:color="000000"/>
            </w:tcBorders>
          </w:tcPr>
          <w:p w14:paraId="400D993F" w14:textId="77777777" w:rsidR="008F059C" w:rsidRPr="006B405D" w:rsidRDefault="00000000">
            <w:pPr>
              <w:spacing w:after="0" w:line="259" w:lineRule="auto"/>
              <w:ind w:left="151" w:right="0" w:firstLine="0"/>
              <w:rPr>
                <w:sz w:val="24"/>
              </w:rPr>
            </w:pPr>
            <w:r w:rsidRPr="006B405D">
              <w:rPr>
                <w:sz w:val="24"/>
              </w:rPr>
              <w:t xml:space="preserve">QUANTITY </w:t>
            </w:r>
          </w:p>
          <w:p w14:paraId="64BCE844" w14:textId="77777777" w:rsidR="008F059C" w:rsidRPr="006B405D" w:rsidRDefault="00000000">
            <w:pPr>
              <w:spacing w:after="20" w:line="259" w:lineRule="auto"/>
              <w:ind w:left="0" w:right="3" w:firstLine="0"/>
              <w:jc w:val="center"/>
              <w:rPr>
                <w:sz w:val="24"/>
              </w:rPr>
            </w:pPr>
            <w:r w:rsidRPr="006B405D">
              <w:rPr>
                <w:sz w:val="24"/>
              </w:rPr>
              <w:t xml:space="preserve">Maximum </w:t>
            </w:r>
          </w:p>
          <w:p w14:paraId="3E276580" w14:textId="77777777" w:rsidR="008F059C" w:rsidRPr="006B405D" w:rsidRDefault="00000000">
            <w:pPr>
              <w:spacing w:after="0" w:line="259" w:lineRule="auto"/>
              <w:ind w:left="0" w:right="0" w:firstLine="0"/>
              <w:jc w:val="center"/>
              <w:rPr>
                <w:sz w:val="24"/>
              </w:rPr>
            </w:pPr>
            <w:r w:rsidRPr="006B405D">
              <w:rPr>
                <w:sz w:val="24"/>
              </w:rPr>
              <w:t xml:space="preserve">Aggregate On-Site </w:t>
            </w:r>
          </w:p>
        </w:tc>
        <w:tc>
          <w:tcPr>
            <w:tcW w:w="1620" w:type="dxa"/>
            <w:tcBorders>
              <w:top w:val="single" w:sz="17" w:space="0" w:color="000000"/>
              <w:left w:val="single" w:sz="6" w:space="0" w:color="000000"/>
              <w:bottom w:val="single" w:sz="6" w:space="0" w:color="000000"/>
              <w:right w:val="single" w:sz="6" w:space="0" w:color="000000"/>
            </w:tcBorders>
          </w:tcPr>
          <w:p w14:paraId="086DAF74" w14:textId="77777777" w:rsidR="008F059C" w:rsidRPr="006B405D" w:rsidRDefault="00000000">
            <w:pPr>
              <w:spacing w:after="0" w:line="259" w:lineRule="auto"/>
              <w:ind w:left="0" w:right="3" w:firstLine="0"/>
              <w:jc w:val="center"/>
              <w:rPr>
                <w:sz w:val="24"/>
              </w:rPr>
            </w:pPr>
            <w:r w:rsidRPr="006B405D">
              <w:rPr>
                <w:sz w:val="24"/>
              </w:rPr>
              <w:t xml:space="preserve">UNITS </w:t>
            </w:r>
          </w:p>
          <w:p w14:paraId="72F0A158" w14:textId="77777777" w:rsidR="008F059C" w:rsidRPr="006B405D" w:rsidRDefault="00000000">
            <w:pPr>
              <w:spacing w:after="0" w:line="245" w:lineRule="auto"/>
              <w:ind w:left="4" w:right="0" w:firstLine="0"/>
              <w:jc w:val="center"/>
              <w:rPr>
                <w:sz w:val="24"/>
              </w:rPr>
            </w:pPr>
            <w:r w:rsidRPr="006B405D">
              <w:rPr>
                <w:sz w:val="24"/>
              </w:rPr>
              <w:t xml:space="preserve">gallons-liquid, cubic feet-gas, </w:t>
            </w:r>
          </w:p>
          <w:p w14:paraId="146AB39E" w14:textId="77777777" w:rsidR="008F059C" w:rsidRPr="006B405D" w:rsidRDefault="00000000">
            <w:pPr>
              <w:spacing w:after="0" w:line="259" w:lineRule="auto"/>
              <w:ind w:left="0" w:right="0" w:firstLine="0"/>
              <w:jc w:val="center"/>
              <w:rPr>
                <w:sz w:val="24"/>
              </w:rPr>
            </w:pPr>
            <w:r w:rsidRPr="006B405D">
              <w:rPr>
                <w:sz w:val="24"/>
              </w:rPr>
              <w:t xml:space="preserve">pounds-solid and C02 </w:t>
            </w:r>
          </w:p>
        </w:tc>
        <w:tc>
          <w:tcPr>
            <w:tcW w:w="1352" w:type="dxa"/>
            <w:tcBorders>
              <w:top w:val="single" w:sz="17" w:space="0" w:color="000000"/>
              <w:left w:val="single" w:sz="6" w:space="0" w:color="000000"/>
              <w:bottom w:val="single" w:sz="6" w:space="0" w:color="000000"/>
              <w:right w:val="single" w:sz="6" w:space="0" w:color="000000"/>
            </w:tcBorders>
          </w:tcPr>
          <w:p w14:paraId="5C79779C" w14:textId="77777777" w:rsidR="008F059C" w:rsidRPr="006B405D" w:rsidRDefault="00000000">
            <w:pPr>
              <w:spacing w:after="0" w:line="259" w:lineRule="auto"/>
              <w:ind w:left="221" w:right="0" w:firstLine="0"/>
              <w:rPr>
                <w:sz w:val="24"/>
              </w:rPr>
            </w:pPr>
            <w:r w:rsidRPr="006B405D">
              <w:rPr>
                <w:sz w:val="24"/>
              </w:rPr>
              <w:t xml:space="preserve">HEALTH </w:t>
            </w:r>
          </w:p>
          <w:p w14:paraId="3AEE72E4" w14:textId="77777777" w:rsidR="008F059C" w:rsidRPr="006B405D" w:rsidRDefault="00000000">
            <w:pPr>
              <w:spacing w:after="0" w:line="259" w:lineRule="auto"/>
              <w:ind w:left="255" w:right="0" w:firstLine="0"/>
              <w:rPr>
                <w:sz w:val="24"/>
              </w:rPr>
            </w:pPr>
            <w:r w:rsidRPr="006B405D">
              <w:rPr>
                <w:sz w:val="24"/>
              </w:rPr>
              <w:t xml:space="preserve">RATING </w:t>
            </w:r>
          </w:p>
          <w:p w14:paraId="68BA58C9" w14:textId="77777777" w:rsidR="008F059C" w:rsidRPr="006B405D" w:rsidRDefault="00000000">
            <w:pPr>
              <w:spacing w:after="0" w:line="259" w:lineRule="auto"/>
              <w:ind w:left="0" w:right="2" w:firstLine="0"/>
              <w:jc w:val="center"/>
              <w:rPr>
                <w:sz w:val="24"/>
              </w:rPr>
            </w:pPr>
            <w:r w:rsidRPr="006B405D">
              <w:rPr>
                <w:sz w:val="24"/>
              </w:rPr>
              <w:t xml:space="preserve">NFPA 704 </w:t>
            </w:r>
          </w:p>
          <w:p w14:paraId="4FED0D8E" w14:textId="77777777" w:rsidR="008F059C" w:rsidRPr="006B405D" w:rsidRDefault="00000000">
            <w:pPr>
              <w:spacing w:after="0" w:line="259" w:lineRule="auto"/>
              <w:ind w:left="109" w:right="0" w:firstLine="0"/>
              <w:rPr>
                <w:sz w:val="24"/>
              </w:rPr>
            </w:pPr>
            <w:r w:rsidRPr="006B405D">
              <w:rPr>
                <w:sz w:val="24"/>
              </w:rPr>
              <w:t xml:space="preserve">0, 1, 2, 3, or 4 </w:t>
            </w:r>
          </w:p>
        </w:tc>
        <w:tc>
          <w:tcPr>
            <w:tcW w:w="1349" w:type="dxa"/>
            <w:tcBorders>
              <w:top w:val="single" w:sz="17" w:space="0" w:color="000000"/>
              <w:left w:val="single" w:sz="6" w:space="0" w:color="000000"/>
              <w:bottom w:val="single" w:sz="6" w:space="0" w:color="000000"/>
              <w:right w:val="single" w:sz="6" w:space="0" w:color="000000"/>
            </w:tcBorders>
          </w:tcPr>
          <w:p w14:paraId="542DE810" w14:textId="77777777" w:rsidR="008F059C" w:rsidRPr="006B405D" w:rsidRDefault="00000000">
            <w:pPr>
              <w:spacing w:after="0" w:line="259" w:lineRule="auto"/>
              <w:ind w:left="0" w:right="0" w:firstLine="0"/>
              <w:jc w:val="center"/>
              <w:rPr>
                <w:sz w:val="24"/>
              </w:rPr>
            </w:pPr>
            <w:r w:rsidRPr="006B405D">
              <w:rPr>
                <w:sz w:val="24"/>
              </w:rPr>
              <w:t xml:space="preserve">FIRE </w:t>
            </w:r>
          </w:p>
          <w:p w14:paraId="002C81BD" w14:textId="77777777" w:rsidR="008F059C" w:rsidRPr="006B405D" w:rsidRDefault="00000000">
            <w:pPr>
              <w:spacing w:after="0" w:line="259" w:lineRule="auto"/>
              <w:ind w:left="254" w:right="0" w:firstLine="0"/>
              <w:rPr>
                <w:sz w:val="24"/>
              </w:rPr>
            </w:pPr>
            <w:r w:rsidRPr="006B405D">
              <w:rPr>
                <w:sz w:val="24"/>
              </w:rPr>
              <w:t xml:space="preserve">RATING </w:t>
            </w:r>
          </w:p>
          <w:p w14:paraId="4679CD8E" w14:textId="77777777" w:rsidR="008F059C" w:rsidRPr="006B405D" w:rsidRDefault="00000000">
            <w:pPr>
              <w:spacing w:after="0" w:line="259" w:lineRule="auto"/>
              <w:ind w:left="0" w:right="1" w:firstLine="0"/>
              <w:jc w:val="center"/>
              <w:rPr>
                <w:sz w:val="24"/>
              </w:rPr>
            </w:pPr>
            <w:r w:rsidRPr="006B405D">
              <w:rPr>
                <w:sz w:val="24"/>
              </w:rPr>
              <w:t xml:space="preserve">NFPA 704 </w:t>
            </w:r>
          </w:p>
          <w:p w14:paraId="49CFACA2" w14:textId="77777777" w:rsidR="008F059C" w:rsidRPr="006B405D" w:rsidRDefault="00000000">
            <w:pPr>
              <w:spacing w:after="0" w:line="259" w:lineRule="auto"/>
              <w:ind w:left="108" w:right="0" w:firstLine="0"/>
              <w:rPr>
                <w:sz w:val="24"/>
              </w:rPr>
            </w:pPr>
            <w:r w:rsidRPr="006B405D">
              <w:rPr>
                <w:sz w:val="24"/>
              </w:rPr>
              <w:t xml:space="preserve">0, 1, 2, 3, or 4 </w:t>
            </w:r>
          </w:p>
        </w:tc>
        <w:tc>
          <w:tcPr>
            <w:tcW w:w="1537" w:type="dxa"/>
            <w:tcBorders>
              <w:top w:val="single" w:sz="17" w:space="0" w:color="000000"/>
              <w:left w:val="single" w:sz="6" w:space="0" w:color="000000"/>
              <w:bottom w:val="single" w:sz="6" w:space="0" w:color="000000"/>
              <w:right w:val="single" w:sz="6" w:space="0" w:color="000000"/>
            </w:tcBorders>
          </w:tcPr>
          <w:p w14:paraId="3F1EA83B" w14:textId="77777777" w:rsidR="008F059C" w:rsidRPr="006B405D" w:rsidRDefault="00000000">
            <w:pPr>
              <w:spacing w:after="0" w:line="259" w:lineRule="auto"/>
              <w:ind w:left="211" w:right="0" w:firstLine="0"/>
              <w:rPr>
                <w:sz w:val="24"/>
              </w:rPr>
            </w:pPr>
            <w:r w:rsidRPr="006B405D">
              <w:rPr>
                <w:sz w:val="24"/>
              </w:rPr>
              <w:t xml:space="preserve">REACTIVE </w:t>
            </w:r>
          </w:p>
          <w:p w14:paraId="1628B00F" w14:textId="77777777" w:rsidR="008F059C" w:rsidRPr="006B405D" w:rsidRDefault="00000000">
            <w:pPr>
              <w:spacing w:after="0" w:line="259" w:lineRule="auto"/>
              <w:ind w:left="0" w:right="5" w:firstLine="0"/>
              <w:jc w:val="center"/>
              <w:rPr>
                <w:sz w:val="24"/>
              </w:rPr>
            </w:pPr>
            <w:r w:rsidRPr="006B405D">
              <w:rPr>
                <w:sz w:val="24"/>
              </w:rPr>
              <w:t xml:space="preserve">RATING </w:t>
            </w:r>
          </w:p>
          <w:p w14:paraId="31F6F403" w14:textId="77777777" w:rsidR="008F059C" w:rsidRPr="006B405D" w:rsidRDefault="00000000">
            <w:pPr>
              <w:spacing w:after="0" w:line="259" w:lineRule="auto"/>
              <w:ind w:left="0" w:right="10" w:firstLine="0"/>
              <w:jc w:val="center"/>
              <w:rPr>
                <w:sz w:val="24"/>
              </w:rPr>
            </w:pPr>
            <w:r w:rsidRPr="006B405D">
              <w:rPr>
                <w:sz w:val="24"/>
              </w:rPr>
              <w:t xml:space="preserve">NFPA 704 </w:t>
            </w:r>
          </w:p>
          <w:p w14:paraId="69FBD248" w14:textId="77777777" w:rsidR="008F059C" w:rsidRPr="006B405D" w:rsidRDefault="00000000">
            <w:pPr>
              <w:spacing w:after="0" w:line="259" w:lineRule="auto"/>
              <w:ind w:left="0" w:right="12" w:firstLine="0"/>
              <w:jc w:val="center"/>
              <w:rPr>
                <w:sz w:val="24"/>
              </w:rPr>
            </w:pPr>
            <w:r w:rsidRPr="006B405D">
              <w:rPr>
                <w:sz w:val="24"/>
              </w:rPr>
              <w:t xml:space="preserve">0, 1, 2, 3, or 4 </w:t>
            </w:r>
          </w:p>
        </w:tc>
      </w:tr>
      <w:tr w:rsidR="008F059C" w:rsidRPr="006B405D" w14:paraId="45C09A98" w14:textId="77777777">
        <w:trPr>
          <w:trHeight w:val="600"/>
        </w:trPr>
        <w:tc>
          <w:tcPr>
            <w:tcW w:w="1787" w:type="dxa"/>
            <w:tcBorders>
              <w:top w:val="single" w:sz="6" w:space="0" w:color="000000"/>
              <w:left w:val="single" w:sz="6" w:space="0" w:color="000000"/>
              <w:bottom w:val="single" w:sz="6" w:space="0" w:color="000000"/>
              <w:right w:val="single" w:sz="6" w:space="0" w:color="000000"/>
            </w:tcBorders>
          </w:tcPr>
          <w:p w14:paraId="46974076" w14:textId="77777777" w:rsidR="008F059C" w:rsidRPr="006B405D" w:rsidRDefault="00000000">
            <w:pPr>
              <w:spacing w:after="0" w:line="259" w:lineRule="auto"/>
              <w:ind w:left="92" w:right="0" w:firstLine="0"/>
              <w:rPr>
                <w:sz w:val="24"/>
              </w:rPr>
            </w:pPr>
            <w:r w:rsidRPr="006B405D">
              <w:rPr>
                <w:sz w:val="24"/>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3390BD51" w14:textId="77777777" w:rsidR="008F059C" w:rsidRPr="006B405D" w:rsidRDefault="00000000">
            <w:pPr>
              <w:spacing w:after="0" w:line="259" w:lineRule="auto"/>
              <w:ind w:left="108" w:right="0" w:firstLine="0"/>
              <w:rPr>
                <w:sz w:val="24"/>
              </w:rPr>
            </w:pPr>
            <w:r w:rsidRPr="006B405D">
              <w:rPr>
                <w:sz w:val="24"/>
              </w:rP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52BBAD15" w14:textId="77777777" w:rsidR="008F059C" w:rsidRPr="006B405D" w:rsidRDefault="00000000">
            <w:pPr>
              <w:spacing w:after="0" w:line="259" w:lineRule="auto"/>
              <w:ind w:left="108" w:right="0" w:firstLine="0"/>
              <w:rPr>
                <w:sz w:val="24"/>
              </w:rPr>
            </w:pPr>
            <w:r w:rsidRPr="006B405D">
              <w:rPr>
                <w:sz w:val="24"/>
              </w:rPr>
              <w:t xml:space="preserve"> </w:t>
            </w:r>
          </w:p>
        </w:tc>
        <w:tc>
          <w:tcPr>
            <w:tcW w:w="1620" w:type="dxa"/>
            <w:tcBorders>
              <w:top w:val="single" w:sz="6" w:space="0" w:color="000000"/>
              <w:left w:val="single" w:sz="6" w:space="0" w:color="000000"/>
              <w:bottom w:val="single" w:sz="6" w:space="0" w:color="000000"/>
              <w:right w:val="single" w:sz="6" w:space="0" w:color="000000"/>
            </w:tcBorders>
          </w:tcPr>
          <w:p w14:paraId="04EBE49C" w14:textId="77777777" w:rsidR="008F059C" w:rsidRPr="006B405D" w:rsidRDefault="00000000">
            <w:pPr>
              <w:spacing w:after="0" w:line="259" w:lineRule="auto"/>
              <w:ind w:left="108" w:right="0" w:firstLine="0"/>
              <w:rPr>
                <w:sz w:val="24"/>
              </w:rPr>
            </w:pPr>
            <w:r w:rsidRPr="006B405D">
              <w:rPr>
                <w:sz w:val="24"/>
              </w:rPr>
              <w:t xml:space="preserve"> </w:t>
            </w:r>
          </w:p>
        </w:tc>
        <w:tc>
          <w:tcPr>
            <w:tcW w:w="1352" w:type="dxa"/>
            <w:tcBorders>
              <w:top w:val="single" w:sz="6" w:space="0" w:color="000000"/>
              <w:left w:val="single" w:sz="6" w:space="0" w:color="000000"/>
              <w:bottom w:val="single" w:sz="6" w:space="0" w:color="000000"/>
              <w:right w:val="single" w:sz="6" w:space="0" w:color="000000"/>
            </w:tcBorders>
          </w:tcPr>
          <w:p w14:paraId="68ADF050" w14:textId="77777777" w:rsidR="008F059C" w:rsidRPr="006B405D" w:rsidRDefault="00000000">
            <w:pPr>
              <w:spacing w:after="0" w:line="259" w:lineRule="auto"/>
              <w:ind w:left="109" w:right="0" w:firstLine="0"/>
              <w:rPr>
                <w:sz w:val="24"/>
              </w:rPr>
            </w:pPr>
            <w:r w:rsidRPr="006B405D">
              <w:rPr>
                <w:sz w:val="24"/>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73E91D61" w14:textId="77777777" w:rsidR="008F059C" w:rsidRPr="006B405D" w:rsidRDefault="00000000">
            <w:pPr>
              <w:spacing w:after="0" w:line="259" w:lineRule="auto"/>
              <w:ind w:left="108" w:right="0" w:firstLine="0"/>
              <w:rPr>
                <w:sz w:val="24"/>
              </w:rPr>
            </w:pPr>
            <w:r w:rsidRPr="006B405D">
              <w:rPr>
                <w:sz w:val="24"/>
              </w:rPr>
              <w:t xml:space="preserve"> </w:t>
            </w:r>
          </w:p>
        </w:tc>
        <w:tc>
          <w:tcPr>
            <w:tcW w:w="1537" w:type="dxa"/>
            <w:tcBorders>
              <w:top w:val="single" w:sz="6" w:space="0" w:color="000000"/>
              <w:left w:val="single" w:sz="6" w:space="0" w:color="000000"/>
              <w:bottom w:val="single" w:sz="6" w:space="0" w:color="000000"/>
              <w:right w:val="single" w:sz="6" w:space="0" w:color="000000"/>
            </w:tcBorders>
          </w:tcPr>
          <w:p w14:paraId="5118F6CB" w14:textId="77777777" w:rsidR="008F059C" w:rsidRPr="006B405D" w:rsidRDefault="00000000">
            <w:pPr>
              <w:spacing w:after="0" w:line="259" w:lineRule="auto"/>
              <w:ind w:left="108" w:right="0" w:firstLine="0"/>
              <w:rPr>
                <w:sz w:val="24"/>
              </w:rPr>
            </w:pPr>
            <w:r w:rsidRPr="006B405D">
              <w:rPr>
                <w:sz w:val="24"/>
              </w:rPr>
              <w:t xml:space="preserve"> </w:t>
            </w:r>
          </w:p>
        </w:tc>
      </w:tr>
      <w:tr w:rsidR="008F059C" w:rsidRPr="006B405D" w14:paraId="73D27E05" w14:textId="77777777">
        <w:trPr>
          <w:trHeight w:val="600"/>
        </w:trPr>
        <w:tc>
          <w:tcPr>
            <w:tcW w:w="1787" w:type="dxa"/>
            <w:tcBorders>
              <w:top w:val="single" w:sz="6" w:space="0" w:color="000000"/>
              <w:left w:val="single" w:sz="6" w:space="0" w:color="000000"/>
              <w:bottom w:val="single" w:sz="6" w:space="0" w:color="000000"/>
              <w:right w:val="single" w:sz="6" w:space="0" w:color="000000"/>
            </w:tcBorders>
          </w:tcPr>
          <w:p w14:paraId="08F792B0" w14:textId="77777777" w:rsidR="008F059C" w:rsidRPr="006B405D" w:rsidRDefault="00000000">
            <w:pPr>
              <w:spacing w:after="0" w:line="259" w:lineRule="auto"/>
              <w:ind w:left="92" w:right="0" w:firstLine="0"/>
              <w:rPr>
                <w:sz w:val="24"/>
              </w:rPr>
            </w:pPr>
            <w:r w:rsidRPr="006B405D">
              <w:rPr>
                <w:sz w:val="24"/>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1CC318C5" w14:textId="77777777" w:rsidR="008F059C" w:rsidRPr="006B405D" w:rsidRDefault="00000000">
            <w:pPr>
              <w:spacing w:after="0" w:line="259" w:lineRule="auto"/>
              <w:ind w:left="108" w:right="0" w:firstLine="0"/>
              <w:rPr>
                <w:sz w:val="24"/>
              </w:rPr>
            </w:pPr>
            <w:r w:rsidRPr="006B405D">
              <w:rPr>
                <w:sz w:val="24"/>
              </w:rP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039A0534" w14:textId="77777777" w:rsidR="008F059C" w:rsidRPr="006B405D" w:rsidRDefault="00000000">
            <w:pPr>
              <w:spacing w:after="0" w:line="259" w:lineRule="auto"/>
              <w:ind w:left="108" w:right="0" w:firstLine="0"/>
              <w:rPr>
                <w:sz w:val="24"/>
              </w:rPr>
            </w:pPr>
            <w:r w:rsidRPr="006B405D">
              <w:rPr>
                <w:sz w:val="24"/>
              </w:rPr>
              <w:t xml:space="preserve"> </w:t>
            </w:r>
          </w:p>
        </w:tc>
        <w:tc>
          <w:tcPr>
            <w:tcW w:w="1620" w:type="dxa"/>
            <w:tcBorders>
              <w:top w:val="single" w:sz="6" w:space="0" w:color="000000"/>
              <w:left w:val="single" w:sz="6" w:space="0" w:color="000000"/>
              <w:bottom w:val="single" w:sz="6" w:space="0" w:color="000000"/>
              <w:right w:val="single" w:sz="6" w:space="0" w:color="000000"/>
            </w:tcBorders>
          </w:tcPr>
          <w:p w14:paraId="46C641E1" w14:textId="77777777" w:rsidR="008F059C" w:rsidRPr="006B405D" w:rsidRDefault="00000000">
            <w:pPr>
              <w:spacing w:after="0" w:line="259" w:lineRule="auto"/>
              <w:ind w:left="108" w:right="0" w:firstLine="0"/>
              <w:rPr>
                <w:sz w:val="24"/>
              </w:rPr>
            </w:pPr>
            <w:r w:rsidRPr="006B405D">
              <w:rPr>
                <w:sz w:val="24"/>
              </w:rPr>
              <w:t xml:space="preserve"> </w:t>
            </w:r>
          </w:p>
        </w:tc>
        <w:tc>
          <w:tcPr>
            <w:tcW w:w="1352" w:type="dxa"/>
            <w:tcBorders>
              <w:top w:val="single" w:sz="6" w:space="0" w:color="000000"/>
              <w:left w:val="single" w:sz="6" w:space="0" w:color="000000"/>
              <w:bottom w:val="single" w:sz="6" w:space="0" w:color="000000"/>
              <w:right w:val="single" w:sz="6" w:space="0" w:color="000000"/>
            </w:tcBorders>
          </w:tcPr>
          <w:p w14:paraId="3EDA3219" w14:textId="77777777" w:rsidR="008F059C" w:rsidRPr="006B405D" w:rsidRDefault="00000000">
            <w:pPr>
              <w:spacing w:after="0" w:line="259" w:lineRule="auto"/>
              <w:ind w:left="109" w:right="0" w:firstLine="0"/>
              <w:rPr>
                <w:sz w:val="24"/>
              </w:rPr>
            </w:pPr>
            <w:r w:rsidRPr="006B405D">
              <w:rPr>
                <w:sz w:val="24"/>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53C0CF5C" w14:textId="77777777" w:rsidR="008F059C" w:rsidRPr="006B405D" w:rsidRDefault="00000000">
            <w:pPr>
              <w:spacing w:after="0" w:line="259" w:lineRule="auto"/>
              <w:ind w:left="108" w:right="0" w:firstLine="0"/>
              <w:rPr>
                <w:sz w:val="24"/>
              </w:rPr>
            </w:pPr>
            <w:r w:rsidRPr="006B405D">
              <w:rPr>
                <w:sz w:val="24"/>
              </w:rPr>
              <w:t xml:space="preserve"> </w:t>
            </w:r>
          </w:p>
        </w:tc>
        <w:tc>
          <w:tcPr>
            <w:tcW w:w="1537" w:type="dxa"/>
            <w:tcBorders>
              <w:top w:val="single" w:sz="6" w:space="0" w:color="000000"/>
              <w:left w:val="single" w:sz="6" w:space="0" w:color="000000"/>
              <w:bottom w:val="single" w:sz="6" w:space="0" w:color="000000"/>
              <w:right w:val="single" w:sz="6" w:space="0" w:color="000000"/>
            </w:tcBorders>
          </w:tcPr>
          <w:p w14:paraId="26DFD3F1" w14:textId="77777777" w:rsidR="008F059C" w:rsidRPr="006B405D" w:rsidRDefault="00000000">
            <w:pPr>
              <w:spacing w:after="0" w:line="259" w:lineRule="auto"/>
              <w:ind w:left="108" w:right="0" w:firstLine="0"/>
              <w:rPr>
                <w:sz w:val="24"/>
              </w:rPr>
            </w:pPr>
            <w:r w:rsidRPr="006B405D">
              <w:rPr>
                <w:sz w:val="24"/>
              </w:rPr>
              <w:t xml:space="preserve"> </w:t>
            </w:r>
          </w:p>
        </w:tc>
      </w:tr>
      <w:tr w:rsidR="008F059C" w:rsidRPr="006B405D" w14:paraId="37FB25C3" w14:textId="77777777">
        <w:trPr>
          <w:trHeight w:val="601"/>
        </w:trPr>
        <w:tc>
          <w:tcPr>
            <w:tcW w:w="1787" w:type="dxa"/>
            <w:tcBorders>
              <w:top w:val="single" w:sz="6" w:space="0" w:color="000000"/>
              <w:left w:val="single" w:sz="6" w:space="0" w:color="000000"/>
              <w:bottom w:val="single" w:sz="6" w:space="0" w:color="000000"/>
              <w:right w:val="single" w:sz="6" w:space="0" w:color="000000"/>
            </w:tcBorders>
          </w:tcPr>
          <w:p w14:paraId="6D396BDE" w14:textId="77777777" w:rsidR="008F059C" w:rsidRPr="006B405D" w:rsidRDefault="00000000">
            <w:pPr>
              <w:spacing w:after="0" w:line="259" w:lineRule="auto"/>
              <w:ind w:left="92" w:right="0" w:firstLine="0"/>
              <w:rPr>
                <w:sz w:val="24"/>
              </w:rPr>
            </w:pPr>
            <w:r w:rsidRPr="006B405D">
              <w:rPr>
                <w:sz w:val="24"/>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4EEC0CC6" w14:textId="77777777" w:rsidR="008F059C" w:rsidRPr="006B405D" w:rsidRDefault="00000000">
            <w:pPr>
              <w:spacing w:after="0" w:line="259" w:lineRule="auto"/>
              <w:ind w:left="108" w:right="0" w:firstLine="0"/>
              <w:rPr>
                <w:sz w:val="24"/>
              </w:rPr>
            </w:pPr>
            <w:r w:rsidRPr="006B405D">
              <w:rPr>
                <w:sz w:val="24"/>
              </w:rP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50B2DBC6" w14:textId="77777777" w:rsidR="008F059C" w:rsidRPr="006B405D" w:rsidRDefault="00000000">
            <w:pPr>
              <w:spacing w:after="0" w:line="259" w:lineRule="auto"/>
              <w:ind w:left="108" w:right="0" w:firstLine="0"/>
              <w:rPr>
                <w:sz w:val="24"/>
              </w:rPr>
            </w:pPr>
            <w:r w:rsidRPr="006B405D">
              <w:rPr>
                <w:sz w:val="24"/>
              </w:rPr>
              <w:t xml:space="preserve"> </w:t>
            </w:r>
          </w:p>
        </w:tc>
        <w:tc>
          <w:tcPr>
            <w:tcW w:w="1620" w:type="dxa"/>
            <w:tcBorders>
              <w:top w:val="single" w:sz="6" w:space="0" w:color="000000"/>
              <w:left w:val="single" w:sz="6" w:space="0" w:color="000000"/>
              <w:bottom w:val="single" w:sz="6" w:space="0" w:color="000000"/>
              <w:right w:val="single" w:sz="6" w:space="0" w:color="000000"/>
            </w:tcBorders>
          </w:tcPr>
          <w:p w14:paraId="78A61E95" w14:textId="77777777" w:rsidR="008F059C" w:rsidRPr="006B405D" w:rsidRDefault="00000000">
            <w:pPr>
              <w:spacing w:after="0" w:line="259" w:lineRule="auto"/>
              <w:ind w:left="108" w:right="0" w:firstLine="0"/>
              <w:rPr>
                <w:sz w:val="24"/>
              </w:rPr>
            </w:pPr>
            <w:r w:rsidRPr="006B405D">
              <w:rPr>
                <w:sz w:val="24"/>
              </w:rPr>
              <w:t xml:space="preserve"> </w:t>
            </w:r>
          </w:p>
        </w:tc>
        <w:tc>
          <w:tcPr>
            <w:tcW w:w="1352" w:type="dxa"/>
            <w:tcBorders>
              <w:top w:val="single" w:sz="6" w:space="0" w:color="000000"/>
              <w:left w:val="single" w:sz="6" w:space="0" w:color="000000"/>
              <w:bottom w:val="single" w:sz="6" w:space="0" w:color="000000"/>
              <w:right w:val="single" w:sz="6" w:space="0" w:color="000000"/>
            </w:tcBorders>
          </w:tcPr>
          <w:p w14:paraId="17F02A4D" w14:textId="77777777" w:rsidR="008F059C" w:rsidRPr="006B405D" w:rsidRDefault="00000000">
            <w:pPr>
              <w:spacing w:after="0" w:line="259" w:lineRule="auto"/>
              <w:ind w:left="109" w:right="0" w:firstLine="0"/>
              <w:rPr>
                <w:sz w:val="24"/>
              </w:rPr>
            </w:pPr>
            <w:r w:rsidRPr="006B405D">
              <w:rPr>
                <w:sz w:val="24"/>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73937C4C" w14:textId="77777777" w:rsidR="008F059C" w:rsidRPr="006B405D" w:rsidRDefault="00000000">
            <w:pPr>
              <w:spacing w:after="0" w:line="259" w:lineRule="auto"/>
              <w:ind w:left="108" w:right="0" w:firstLine="0"/>
              <w:rPr>
                <w:sz w:val="24"/>
              </w:rPr>
            </w:pPr>
            <w:r w:rsidRPr="006B405D">
              <w:rPr>
                <w:sz w:val="24"/>
              </w:rPr>
              <w:t xml:space="preserve"> </w:t>
            </w:r>
          </w:p>
        </w:tc>
        <w:tc>
          <w:tcPr>
            <w:tcW w:w="1537" w:type="dxa"/>
            <w:tcBorders>
              <w:top w:val="single" w:sz="6" w:space="0" w:color="000000"/>
              <w:left w:val="single" w:sz="6" w:space="0" w:color="000000"/>
              <w:bottom w:val="single" w:sz="6" w:space="0" w:color="000000"/>
              <w:right w:val="single" w:sz="6" w:space="0" w:color="000000"/>
            </w:tcBorders>
          </w:tcPr>
          <w:p w14:paraId="7C1475E1" w14:textId="77777777" w:rsidR="008F059C" w:rsidRPr="006B405D" w:rsidRDefault="00000000">
            <w:pPr>
              <w:spacing w:after="0" w:line="259" w:lineRule="auto"/>
              <w:ind w:left="108" w:right="0" w:firstLine="0"/>
              <w:rPr>
                <w:sz w:val="24"/>
              </w:rPr>
            </w:pPr>
            <w:r w:rsidRPr="006B405D">
              <w:rPr>
                <w:sz w:val="24"/>
              </w:rPr>
              <w:t xml:space="preserve"> </w:t>
            </w:r>
          </w:p>
        </w:tc>
      </w:tr>
      <w:tr w:rsidR="008F059C" w:rsidRPr="006B405D" w14:paraId="724E368F" w14:textId="77777777">
        <w:trPr>
          <w:trHeight w:val="600"/>
        </w:trPr>
        <w:tc>
          <w:tcPr>
            <w:tcW w:w="1787" w:type="dxa"/>
            <w:tcBorders>
              <w:top w:val="single" w:sz="6" w:space="0" w:color="000000"/>
              <w:left w:val="single" w:sz="6" w:space="0" w:color="000000"/>
              <w:bottom w:val="single" w:sz="6" w:space="0" w:color="000000"/>
              <w:right w:val="single" w:sz="6" w:space="0" w:color="000000"/>
            </w:tcBorders>
          </w:tcPr>
          <w:p w14:paraId="38E46868" w14:textId="77777777" w:rsidR="008F059C" w:rsidRPr="006B405D" w:rsidRDefault="00000000">
            <w:pPr>
              <w:spacing w:after="0" w:line="259" w:lineRule="auto"/>
              <w:ind w:left="92" w:right="0" w:firstLine="0"/>
              <w:rPr>
                <w:sz w:val="24"/>
              </w:rPr>
            </w:pPr>
            <w:r w:rsidRPr="006B405D">
              <w:rPr>
                <w:sz w:val="24"/>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2D862AF5" w14:textId="77777777" w:rsidR="008F059C" w:rsidRPr="006B405D" w:rsidRDefault="00000000">
            <w:pPr>
              <w:spacing w:after="0" w:line="259" w:lineRule="auto"/>
              <w:ind w:left="108" w:right="0" w:firstLine="0"/>
              <w:rPr>
                <w:sz w:val="24"/>
              </w:rPr>
            </w:pPr>
            <w:r w:rsidRPr="006B405D">
              <w:rPr>
                <w:sz w:val="24"/>
              </w:rP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0F2AD64B" w14:textId="77777777" w:rsidR="008F059C" w:rsidRPr="006B405D" w:rsidRDefault="00000000">
            <w:pPr>
              <w:spacing w:after="0" w:line="259" w:lineRule="auto"/>
              <w:ind w:left="108" w:right="0" w:firstLine="0"/>
              <w:rPr>
                <w:sz w:val="24"/>
              </w:rPr>
            </w:pPr>
            <w:r w:rsidRPr="006B405D">
              <w:rPr>
                <w:sz w:val="24"/>
              </w:rPr>
              <w:t xml:space="preserve"> </w:t>
            </w:r>
          </w:p>
        </w:tc>
        <w:tc>
          <w:tcPr>
            <w:tcW w:w="1620" w:type="dxa"/>
            <w:tcBorders>
              <w:top w:val="single" w:sz="6" w:space="0" w:color="000000"/>
              <w:left w:val="single" w:sz="6" w:space="0" w:color="000000"/>
              <w:bottom w:val="single" w:sz="6" w:space="0" w:color="000000"/>
              <w:right w:val="single" w:sz="6" w:space="0" w:color="000000"/>
            </w:tcBorders>
          </w:tcPr>
          <w:p w14:paraId="796BB430" w14:textId="77777777" w:rsidR="008F059C" w:rsidRPr="006B405D" w:rsidRDefault="00000000">
            <w:pPr>
              <w:spacing w:after="0" w:line="259" w:lineRule="auto"/>
              <w:ind w:left="108" w:right="0" w:firstLine="0"/>
              <w:rPr>
                <w:sz w:val="24"/>
              </w:rPr>
            </w:pPr>
            <w:r w:rsidRPr="006B405D">
              <w:rPr>
                <w:sz w:val="24"/>
              </w:rPr>
              <w:t xml:space="preserve"> </w:t>
            </w:r>
          </w:p>
        </w:tc>
        <w:tc>
          <w:tcPr>
            <w:tcW w:w="1352" w:type="dxa"/>
            <w:tcBorders>
              <w:top w:val="single" w:sz="6" w:space="0" w:color="000000"/>
              <w:left w:val="single" w:sz="6" w:space="0" w:color="000000"/>
              <w:bottom w:val="single" w:sz="6" w:space="0" w:color="000000"/>
              <w:right w:val="single" w:sz="6" w:space="0" w:color="000000"/>
            </w:tcBorders>
          </w:tcPr>
          <w:p w14:paraId="33EC9770" w14:textId="77777777" w:rsidR="008F059C" w:rsidRPr="006B405D" w:rsidRDefault="00000000">
            <w:pPr>
              <w:spacing w:after="0" w:line="259" w:lineRule="auto"/>
              <w:ind w:left="109" w:right="0" w:firstLine="0"/>
              <w:rPr>
                <w:sz w:val="24"/>
              </w:rPr>
            </w:pPr>
            <w:r w:rsidRPr="006B405D">
              <w:rPr>
                <w:sz w:val="24"/>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167A8339" w14:textId="77777777" w:rsidR="008F059C" w:rsidRPr="006B405D" w:rsidRDefault="00000000">
            <w:pPr>
              <w:spacing w:after="0" w:line="259" w:lineRule="auto"/>
              <w:ind w:left="108" w:right="0" w:firstLine="0"/>
              <w:rPr>
                <w:sz w:val="24"/>
              </w:rPr>
            </w:pPr>
            <w:r w:rsidRPr="006B405D">
              <w:rPr>
                <w:sz w:val="24"/>
              </w:rPr>
              <w:t xml:space="preserve"> </w:t>
            </w:r>
          </w:p>
        </w:tc>
        <w:tc>
          <w:tcPr>
            <w:tcW w:w="1537" w:type="dxa"/>
            <w:tcBorders>
              <w:top w:val="single" w:sz="6" w:space="0" w:color="000000"/>
              <w:left w:val="single" w:sz="6" w:space="0" w:color="000000"/>
              <w:bottom w:val="single" w:sz="6" w:space="0" w:color="000000"/>
              <w:right w:val="single" w:sz="6" w:space="0" w:color="000000"/>
            </w:tcBorders>
          </w:tcPr>
          <w:p w14:paraId="7508EBE2" w14:textId="77777777" w:rsidR="008F059C" w:rsidRPr="006B405D" w:rsidRDefault="00000000">
            <w:pPr>
              <w:spacing w:after="0" w:line="259" w:lineRule="auto"/>
              <w:ind w:left="108" w:right="0" w:firstLine="0"/>
              <w:rPr>
                <w:sz w:val="24"/>
              </w:rPr>
            </w:pPr>
            <w:r w:rsidRPr="006B405D">
              <w:rPr>
                <w:sz w:val="24"/>
              </w:rPr>
              <w:t xml:space="preserve"> </w:t>
            </w:r>
          </w:p>
        </w:tc>
      </w:tr>
      <w:tr w:rsidR="008F059C" w:rsidRPr="006B405D" w14:paraId="4C92C5C0" w14:textId="77777777">
        <w:trPr>
          <w:trHeight w:val="600"/>
        </w:trPr>
        <w:tc>
          <w:tcPr>
            <w:tcW w:w="1787" w:type="dxa"/>
            <w:tcBorders>
              <w:top w:val="single" w:sz="6" w:space="0" w:color="000000"/>
              <w:left w:val="single" w:sz="6" w:space="0" w:color="000000"/>
              <w:bottom w:val="single" w:sz="6" w:space="0" w:color="000000"/>
              <w:right w:val="single" w:sz="6" w:space="0" w:color="000000"/>
            </w:tcBorders>
          </w:tcPr>
          <w:p w14:paraId="3D8FF6B9" w14:textId="77777777" w:rsidR="008F059C" w:rsidRPr="006B405D" w:rsidRDefault="00000000">
            <w:pPr>
              <w:spacing w:after="0" w:line="259" w:lineRule="auto"/>
              <w:ind w:left="92" w:right="0" w:firstLine="0"/>
              <w:rPr>
                <w:sz w:val="24"/>
              </w:rPr>
            </w:pPr>
            <w:r w:rsidRPr="006B405D">
              <w:rPr>
                <w:sz w:val="24"/>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56F8EAE7" w14:textId="77777777" w:rsidR="008F059C" w:rsidRPr="006B405D" w:rsidRDefault="00000000">
            <w:pPr>
              <w:spacing w:after="0" w:line="259" w:lineRule="auto"/>
              <w:ind w:left="108" w:right="0" w:firstLine="0"/>
              <w:rPr>
                <w:sz w:val="24"/>
              </w:rPr>
            </w:pPr>
            <w:r w:rsidRPr="006B405D">
              <w:rPr>
                <w:sz w:val="24"/>
              </w:rP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265875A3" w14:textId="77777777" w:rsidR="008F059C" w:rsidRPr="006B405D" w:rsidRDefault="00000000">
            <w:pPr>
              <w:spacing w:after="0" w:line="259" w:lineRule="auto"/>
              <w:ind w:left="108" w:right="0" w:firstLine="0"/>
              <w:rPr>
                <w:sz w:val="24"/>
              </w:rPr>
            </w:pPr>
            <w:r w:rsidRPr="006B405D">
              <w:rPr>
                <w:sz w:val="24"/>
              </w:rPr>
              <w:t xml:space="preserve"> </w:t>
            </w:r>
          </w:p>
        </w:tc>
        <w:tc>
          <w:tcPr>
            <w:tcW w:w="1620" w:type="dxa"/>
            <w:tcBorders>
              <w:top w:val="single" w:sz="6" w:space="0" w:color="000000"/>
              <w:left w:val="single" w:sz="6" w:space="0" w:color="000000"/>
              <w:bottom w:val="single" w:sz="6" w:space="0" w:color="000000"/>
              <w:right w:val="single" w:sz="6" w:space="0" w:color="000000"/>
            </w:tcBorders>
          </w:tcPr>
          <w:p w14:paraId="2AA5C043" w14:textId="77777777" w:rsidR="008F059C" w:rsidRPr="006B405D" w:rsidRDefault="00000000">
            <w:pPr>
              <w:spacing w:after="0" w:line="259" w:lineRule="auto"/>
              <w:ind w:left="108" w:right="0" w:firstLine="0"/>
              <w:rPr>
                <w:sz w:val="24"/>
              </w:rPr>
            </w:pPr>
            <w:r w:rsidRPr="006B405D">
              <w:rPr>
                <w:sz w:val="24"/>
              </w:rPr>
              <w:t xml:space="preserve"> </w:t>
            </w:r>
          </w:p>
        </w:tc>
        <w:tc>
          <w:tcPr>
            <w:tcW w:w="1352" w:type="dxa"/>
            <w:tcBorders>
              <w:top w:val="single" w:sz="6" w:space="0" w:color="000000"/>
              <w:left w:val="single" w:sz="6" w:space="0" w:color="000000"/>
              <w:bottom w:val="single" w:sz="6" w:space="0" w:color="000000"/>
              <w:right w:val="single" w:sz="6" w:space="0" w:color="000000"/>
            </w:tcBorders>
          </w:tcPr>
          <w:p w14:paraId="33CDA035" w14:textId="77777777" w:rsidR="008F059C" w:rsidRPr="006B405D" w:rsidRDefault="00000000">
            <w:pPr>
              <w:spacing w:after="0" w:line="259" w:lineRule="auto"/>
              <w:ind w:left="109" w:right="0" w:firstLine="0"/>
              <w:rPr>
                <w:sz w:val="24"/>
              </w:rPr>
            </w:pPr>
            <w:r w:rsidRPr="006B405D">
              <w:rPr>
                <w:sz w:val="24"/>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7287F13C" w14:textId="77777777" w:rsidR="008F059C" w:rsidRPr="006B405D" w:rsidRDefault="00000000">
            <w:pPr>
              <w:spacing w:after="0" w:line="259" w:lineRule="auto"/>
              <w:ind w:left="108" w:right="0" w:firstLine="0"/>
              <w:rPr>
                <w:sz w:val="24"/>
              </w:rPr>
            </w:pPr>
            <w:r w:rsidRPr="006B405D">
              <w:rPr>
                <w:sz w:val="24"/>
              </w:rPr>
              <w:t xml:space="preserve"> </w:t>
            </w:r>
          </w:p>
        </w:tc>
        <w:tc>
          <w:tcPr>
            <w:tcW w:w="1537" w:type="dxa"/>
            <w:tcBorders>
              <w:top w:val="single" w:sz="6" w:space="0" w:color="000000"/>
              <w:left w:val="single" w:sz="6" w:space="0" w:color="000000"/>
              <w:bottom w:val="single" w:sz="6" w:space="0" w:color="000000"/>
              <w:right w:val="single" w:sz="6" w:space="0" w:color="000000"/>
            </w:tcBorders>
          </w:tcPr>
          <w:p w14:paraId="643E7EC9" w14:textId="77777777" w:rsidR="008F059C" w:rsidRPr="006B405D" w:rsidRDefault="00000000">
            <w:pPr>
              <w:spacing w:after="0" w:line="259" w:lineRule="auto"/>
              <w:ind w:left="108" w:right="0" w:firstLine="0"/>
              <w:rPr>
                <w:sz w:val="24"/>
              </w:rPr>
            </w:pPr>
            <w:r w:rsidRPr="006B405D">
              <w:rPr>
                <w:sz w:val="24"/>
              </w:rPr>
              <w:t xml:space="preserve"> </w:t>
            </w:r>
          </w:p>
        </w:tc>
      </w:tr>
      <w:tr w:rsidR="008F059C" w:rsidRPr="006B405D" w14:paraId="03C9D5F8" w14:textId="77777777">
        <w:trPr>
          <w:trHeight w:val="600"/>
        </w:trPr>
        <w:tc>
          <w:tcPr>
            <w:tcW w:w="1787" w:type="dxa"/>
            <w:tcBorders>
              <w:top w:val="single" w:sz="6" w:space="0" w:color="000000"/>
              <w:left w:val="single" w:sz="6" w:space="0" w:color="000000"/>
              <w:bottom w:val="single" w:sz="6" w:space="0" w:color="000000"/>
              <w:right w:val="single" w:sz="6" w:space="0" w:color="000000"/>
            </w:tcBorders>
          </w:tcPr>
          <w:p w14:paraId="35B943B2" w14:textId="77777777" w:rsidR="008F059C" w:rsidRPr="006B405D" w:rsidRDefault="00000000">
            <w:pPr>
              <w:spacing w:after="0" w:line="259" w:lineRule="auto"/>
              <w:ind w:left="92" w:right="0" w:firstLine="0"/>
              <w:rPr>
                <w:sz w:val="24"/>
              </w:rPr>
            </w:pPr>
            <w:r w:rsidRPr="006B405D">
              <w:rPr>
                <w:sz w:val="24"/>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1F66E18D" w14:textId="77777777" w:rsidR="008F059C" w:rsidRPr="006B405D" w:rsidRDefault="00000000">
            <w:pPr>
              <w:spacing w:after="0" w:line="259" w:lineRule="auto"/>
              <w:ind w:left="108" w:right="0" w:firstLine="0"/>
              <w:rPr>
                <w:sz w:val="24"/>
              </w:rPr>
            </w:pPr>
            <w:r w:rsidRPr="006B405D">
              <w:rPr>
                <w:sz w:val="24"/>
              </w:rP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48E7A88D" w14:textId="77777777" w:rsidR="008F059C" w:rsidRPr="006B405D" w:rsidRDefault="00000000">
            <w:pPr>
              <w:spacing w:after="0" w:line="259" w:lineRule="auto"/>
              <w:ind w:left="108" w:right="0" w:firstLine="0"/>
              <w:rPr>
                <w:sz w:val="24"/>
              </w:rPr>
            </w:pPr>
            <w:r w:rsidRPr="006B405D">
              <w:rPr>
                <w:sz w:val="24"/>
              </w:rPr>
              <w:t xml:space="preserve"> </w:t>
            </w:r>
          </w:p>
        </w:tc>
        <w:tc>
          <w:tcPr>
            <w:tcW w:w="1620" w:type="dxa"/>
            <w:tcBorders>
              <w:top w:val="single" w:sz="6" w:space="0" w:color="000000"/>
              <w:left w:val="single" w:sz="6" w:space="0" w:color="000000"/>
              <w:bottom w:val="single" w:sz="6" w:space="0" w:color="000000"/>
              <w:right w:val="single" w:sz="6" w:space="0" w:color="000000"/>
            </w:tcBorders>
          </w:tcPr>
          <w:p w14:paraId="7A3A0A40" w14:textId="77777777" w:rsidR="008F059C" w:rsidRPr="006B405D" w:rsidRDefault="00000000">
            <w:pPr>
              <w:spacing w:after="0" w:line="259" w:lineRule="auto"/>
              <w:ind w:left="108" w:right="0" w:firstLine="0"/>
              <w:rPr>
                <w:sz w:val="24"/>
              </w:rPr>
            </w:pPr>
            <w:r w:rsidRPr="006B405D">
              <w:rPr>
                <w:sz w:val="24"/>
              </w:rPr>
              <w:t xml:space="preserve"> </w:t>
            </w:r>
          </w:p>
        </w:tc>
        <w:tc>
          <w:tcPr>
            <w:tcW w:w="1352" w:type="dxa"/>
            <w:tcBorders>
              <w:top w:val="single" w:sz="6" w:space="0" w:color="000000"/>
              <w:left w:val="single" w:sz="6" w:space="0" w:color="000000"/>
              <w:bottom w:val="single" w:sz="6" w:space="0" w:color="000000"/>
              <w:right w:val="single" w:sz="6" w:space="0" w:color="000000"/>
            </w:tcBorders>
          </w:tcPr>
          <w:p w14:paraId="1FA84212" w14:textId="77777777" w:rsidR="008F059C" w:rsidRPr="006B405D" w:rsidRDefault="00000000">
            <w:pPr>
              <w:spacing w:after="0" w:line="259" w:lineRule="auto"/>
              <w:ind w:left="109" w:right="0" w:firstLine="0"/>
              <w:rPr>
                <w:sz w:val="24"/>
              </w:rPr>
            </w:pPr>
            <w:r w:rsidRPr="006B405D">
              <w:rPr>
                <w:sz w:val="24"/>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14FB7A18" w14:textId="77777777" w:rsidR="008F059C" w:rsidRPr="006B405D" w:rsidRDefault="00000000">
            <w:pPr>
              <w:spacing w:after="0" w:line="259" w:lineRule="auto"/>
              <w:ind w:left="108" w:right="0" w:firstLine="0"/>
              <w:rPr>
                <w:sz w:val="24"/>
              </w:rPr>
            </w:pPr>
            <w:r w:rsidRPr="006B405D">
              <w:rPr>
                <w:sz w:val="24"/>
              </w:rPr>
              <w:t xml:space="preserve"> </w:t>
            </w:r>
          </w:p>
        </w:tc>
        <w:tc>
          <w:tcPr>
            <w:tcW w:w="1537" w:type="dxa"/>
            <w:tcBorders>
              <w:top w:val="single" w:sz="6" w:space="0" w:color="000000"/>
              <w:left w:val="single" w:sz="6" w:space="0" w:color="000000"/>
              <w:bottom w:val="single" w:sz="6" w:space="0" w:color="000000"/>
              <w:right w:val="single" w:sz="6" w:space="0" w:color="000000"/>
            </w:tcBorders>
          </w:tcPr>
          <w:p w14:paraId="0E879E1F" w14:textId="77777777" w:rsidR="008F059C" w:rsidRPr="006B405D" w:rsidRDefault="00000000">
            <w:pPr>
              <w:spacing w:after="0" w:line="259" w:lineRule="auto"/>
              <w:ind w:left="108" w:right="0" w:firstLine="0"/>
              <w:rPr>
                <w:sz w:val="24"/>
              </w:rPr>
            </w:pPr>
            <w:r w:rsidRPr="006B405D">
              <w:rPr>
                <w:sz w:val="24"/>
              </w:rPr>
              <w:t xml:space="preserve"> </w:t>
            </w:r>
          </w:p>
        </w:tc>
      </w:tr>
      <w:tr w:rsidR="008F059C" w:rsidRPr="006B405D" w14:paraId="0474B986" w14:textId="77777777">
        <w:trPr>
          <w:trHeight w:val="600"/>
        </w:trPr>
        <w:tc>
          <w:tcPr>
            <w:tcW w:w="1787" w:type="dxa"/>
            <w:tcBorders>
              <w:top w:val="single" w:sz="6" w:space="0" w:color="000000"/>
              <w:left w:val="single" w:sz="6" w:space="0" w:color="000000"/>
              <w:bottom w:val="single" w:sz="6" w:space="0" w:color="000000"/>
              <w:right w:val="single" w:sz="6" w:space="0" w:color="000000"/>
            </w:tcBorders>
          </w:tcPr>
          <w:p w14:paraId="7122423D" w14:textId="77777777" w:rsidR="008F059C" w:rsidRPr="006B405D" w:rsidRDefault="00000000">
            <w:pPr>
              <w:spacing w:after="0" w:line="259" w:lineRule="auto"/>
              <w:ind w:left="92" w:right="0" w:firstLine="0"/>
              <w:rPr>
                <w:sz w:val="24"/>
              </w:rPr>
            </w:pPr>
            <w:r w:rsidRPr="006B405D">
              <w:rPr>
                <w:sz w:val="24"/>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4A541260" w14:textId="77777777" w:rsidR="008F059C" w:rsidRPr="006B405D" w:rsidRDefault="00000000">
            <w:pPr>
              <w:spacing w:after="0" w:line="259" w:lineRule="auto"/>
              <w:ind w:left="108" w:right="0" w:firstLine="0"/>
              <w:rPr>
                <w:sz w:val="24"/>
              </w:rPr>
            </w:pPr>
            <w:r w:rsidRPr="006B405D">
              <w:rPr>
                <w:sz w:val="24"/>
              </w:rP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1651BC3A" w14:textId="77777777" w:rsidR="008F059C" w:rsidRPr="006B405D" w:rsidRDefault="00000000">
            <w:pPr>
              <w:spacing w:after="0" w:line="259" w:lineRule="auto"/>
              <w:ind w:left="108" w:right="0" w:firstLine="0"/>
              <w:rPr>
                <w:sz w:val="24"/>
              </w:rPr>
            </w:pPr>
            <w:r w:rsidRPr="006B405D">
              <w:rPr>
                <w:sz w:val="24"/>
              </w:rPr>
              <w:t xml:space="preserve"> </w:t>
            </w:r>
          </w:p>
        </w:tc>
        <w:tc>
          <w:tcPr>
            <w:tcW w:w="1620" w:type="dxa"/>
            <w:tcBorders>
              <w:top w:val="single" w:sz="6" w:space="0" w:color="000000"/>
              <w:left w:val="single" w:sz="6" w:space="0" w:color="000000"/>
              <w:bottom w:val="single" w:sz="6" w:space="0" w:color="000000"/>
              <w:right w:val="single" w:sz="6" w:space="0" w:color="000000"/>
            </w:tcBorders>
          </w:tcPr>
          <w:p w14:paraId="58AEBE42" w14:textId="77777777" w:rsidR="008F059C" w:rsidRPr="006B405D" w:rsidRDefault="00000000">
            <w:pPr>
              <w:spacing w:after="0" w:line="259" w:lineRule="auto"/>
              <w:ind w:left="108" w:right="0" w:firstLine="0"/>
              <w:rPr>
                <w:sz w:val="24"/>
              </w:rPr>
            </w:pPr>
            <w:r w:rsidRPr="006B405D">
              <w:rPr>
                <w:sz w:val="24"/>
              </w:rPr>
              <w:t xml:space="preserve"> </w:t>
            </w:r>
          </w:p>
        </w:tc>
        <w:tc>
          <w:tcPr>
            <w:tcW w:w="1352" w:type="dxa"/>
            <w:tcBorders>
              <w:top w:val="single" w:sz="6" w:space="0" w:color="000000"/>
              <w:left w:val="single" w:sz="6" w:space="0" w:color="000000"/>
              <w:bottom w:val="single" w:sz="6" w:space="0" w:color="000000"/>
              <w:right w:val="single" w:sz="6" w:space="0" w:color="000000"/>
            </w:tcBorders>
          </w:tcPr>
          <w:p w14:paraId="42C5C4DD" w14:textId="77777777" w:rsidR="008F059C" w:rsidRPr="006B405D" w:rsidRDefault="00000000">
            <w:pPr>
              <w:spacing w:after="0" w:line="259" w:lineRule="auto"/>
              <w:ind w:left="109" w:right="0" w:firstLine="0"/>
              <w:rPr>
                <w:sz w:val="24"/>
              </w:rPr>
            </w:pPr>
            <w:r w:rsidRPr="006B405D">
              <w:rPr>
                <w:sz w:val="24"/>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381E38CA" w14:textId="77777777" w:rsidR="008F059C" w:rsidRPr="006B405D" w:rsidRDefault="00000000">
            <w:pPr>
              <w:spacing w:after="0" w:line="259" w:lineRule="auto"/>
              <w:ind w:left="108" w:right="0" w:firstLine="0"/>
              <w:rPr>
                <w:sz w:val="24"/>
              </w:rPr>
            </w:pPr>
            <w:r w:rsidRPr="006B405D">
              <w:rPr>
                <w:sz w:val="24"/>
              </w:rPr>
              <w:t xml:space="preserve"> </w:t>
            </w:r>
          </w:p>
        </w:tc>
        <w:tc>
          <w:tcPr>
            <w:tcW w:w="1537" w:type="dxa"/>
            <w:tcBorders>
              <w:top w:val="single" w:sz="6" w:space="0" w:color="000000"/>
              <w:left w:val="single" w:sz="6" w:space="0" w:color="000000"/>
              <w:bottom w:val="single" w:sz="6" w:space="0" w:color="000000"/>
              <w:right w:val="single" w:sz="6" w:space="0" w:color="000000"/>
            </w:tcBorders>
          </w:tcPr>
          <w:p w14:paraId="7A756370" w14:textId="77777777" w:rsidR="008F059C" w:rsidRPr="006B405D" w:rsidRDefault="00000000">
            <w:pPr>
              <w:spacing w:after="0" w:line="259" w:lineRule="auto"/>
              <w:ind w:left="108" w:right="0" w:firstLine="0"/>
              <w:rPr>
                <w:sz w:val="24"/>
              </w:rPr>
            </w:pPr>
            <w:r w:rsidRPr="006B405D">
              <w:rPr>
                <w:sz w:val="24"/>
              </w:rPr>
              <w:t xml:space="preserve"> </w:t>
            </w:r>
          </w:p>
        </w:tc>
      </w:tr>
      <w:tr w:rsidR="008F059C" w:rsidRPr="006B405D" w14:paraId="0EEADFD9" w14:textId="77777777">
        <w:trPr>
          <w:trHeight w:val="600"/>
        </w:trPr>
        <w:tc>
          <w:tcPr>
            <w:tcW w:w="1787" w:type="dxa"/>
            <w:tcBorders>
              <w:top w:val="single" w:sz="6" w:space="0" w:color="000000"/>
              <w:left w:val="single" w:sz="6" w:space="0" w:color="000000"/>
              <w:bottom w:val="single" w:sz="6" w:space="0" w:color="000000"/>
              <w:right w:val="single" w:sz="6" w:space="0" w:color="000000"/>
            </w:tcBorders>
          </w:tcPr>
          <w:p w14:paraId="0CFE0AA5" w14:textId="77777777" w:rsidR="008F059C" w:rsidRPr="006B405D" w:rsidRDefault="00000000">
            <w:pPr>
              <w:spacing w:after="0" w:line="259" w:lineRule="auto"/>
              <w:ind w:left="92" w:right="0" w:firstLine="0"/>
              <w:rPr>
                <w:sz w:val="24"/>
              </w:rPr>
            </w:pPr>
            <w:r w:rsidRPr="006B405D">
              <w:rPr>
                <w:sz w:val="24"/>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08EB21EE" w14:textId="77777777" w:rsidR="008F059C" w:rsidRPr="006B405D" w:rsidRDefault="00000000">
            <w:pPr>
              <w:spacing w:after="0" w:line="259" w:lineRule="auto"/>
              <w:ind w:left="108" w:right="0" w:firstLine="0"/>
              <w:rPr>
                <w:sz w:val="24"/>
              </w:rPr>
            </w:pPr>
            <w:r w:rsidRPr="006B405D">
              <w:rPr>
                <w:sz w:val="24"/>
              </w:rP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3F814D9A" w14:textId="77777777" w:rsidR="008F059C" w:rsidRPr="006B405D" w:rsidRDefault="00000000">
            <w:pPr>
              <w:spacing w:after="0" w:line="259" w:lineRule="auto"/>
              <w:ind w:left="108" w:right="0" w:firstLine="0"/>
              <w:rPr>
                <w:sz w:val="24"/>
              </w:rPr>
            </w:pPr>
            <w:r w:rsidRPr="006B405D">
              <w:rPr>
                <w:sz w:val="24"/>
              </w:rPr>
              <w:t xml:space="preserve"> </w:t>
            </w:r>
          </w:p>
        </w:tc>
        <w:tc>
          <w:tcPr>
            <w:tcW w:w="1620" w:type="dxa"/>
            <w:tcBorders>
              <w:top w:val="single" w:sz="6" w:space="0" w:color="000000"/>
              <w:left w:val="single" w:sz="6" w:space="0" w:color="000000"/>
              <w:bottom w:val="single" w:sz="6" w:space="0" w:color="000000"/>
              <w:right w:val="single" w:sz="6" w:space="0" w:color="000000"/>
            </w:tcBorders>
          </w:tcPr>
          <w:p w14:paraId="5E8AD1E1" w14:textId="6E2E6B13" w:rsidR="008F059C" w:rsidRPr="006B405D" w:rsidRDefault="008F059C">
            <w:pPr>
              <w:spacing w:after="0" w:line="259" w:lineRule="auto"/>
              <w:ind w:left="-4483" w:right="-3077" w:firstLine="0"/>
              <w:rPr>
                <w:sz w:val="24"/>
              </w:rPr>
            </w:pPr>
          </w:p>
        </w:tc>
        <w:tc>
          <w:tcPr>
            <w:tcW w:w="1352" w:type="dxa"/>
            <w:tcBorders>
              <w:top w:val="single" w:sz="6" w:space="0" w:color="000000"/>
              <w:left w:val="single" w:sz="6" w:space="0" w:color="000000"/>
              <w:bottom w:val="single" w:sz="6" w:space="0" w:color="000000"/>
              <w:right w:val="single" w:sz="6" w:space="0" w:color="000000"/>
            </w:tcBorders>
          </w:tcPr>
          <w:p w14:paraId="0EA282C7" w14:textId="77777777" w:rsidR="008F059C" w:rsidRPr="006B405D" w:rsidRDefault="00000000">
            <w:pPr>
              <w:spacing w:after="0" w:line="259" w:lineRule="auto"/>
              <w:ind w:left="109" w:right="0" w:firstLine="0"/>
              <w:rPr>
                <w:sz w:val="24"/>
              </w:rPr>
            </w:pPr>
            <w:r w:rsidRPr="006B405D">
              <w:rPr>
                <w:sz w:val="24"/>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0B7FBE33" w14:textId="77777777" w:rsidR="008F059C" w:rsidRPr="006B405D" w:rsidRDefault="00000000">
            <w:pPr>
              <w:spacing w:after="0" w:line="259" w:lineRule="auto"/>
              <w:ind w:left="108" w:right="0" w:firstLine="0"/>
              <w:rPr>
                <w:sz w:val="24"/>
              </w:rPr>
            </w:pPr>
            <w:r w:rsidRPr="006B405D">
              <w:rPr>
                <w:sz w:val="24"/>
              </w:rPr>
              <w:t xml:space="preserve"> </w:t>
            </w:r>
          </w:p>
        </w:tc>
        <w:tc>
          <w:tcPr>
            <w:tcW w:w="1537" w:type="dxa"/>
            <w:tcBorders>
              <w:top w:val="single" w:sz="6" w:space="0" w:color="000000"/>
              <w:left w:val="single" w:sz="6" w:space="0" w:color="000000"/>
              <w:bottom w:val="single" w:sz="6" w:space="0" w:color="000000"/>
              <w:right w:val="single" w:sz="6" w:space="0" w:color="000000"/>
            </w:tcBorders>
          </w:tcPr>
          <w:p w14:paraId="3EB05CF4" w14:textId="77777777" w:rsidR="008F059C" w:rsidRPr="006B405D" w:rsidRDefault="00000000">
            <w:pPr>
              <w:spacing w:after="0" w:line="259" w:lineRule="auto"/>
              <w:ind w:left="108" w:right="0" w:firstLine="0"/>
              <w:rPr>
                <w:sz w:val="24"/>
              </w:rPr>
            </w:pPr>
            <w:r w:rsidRPr="006B405D">
              <w:rPr>
                <w:sz w:val="24"/>
              </w:rPr>
              <w:t xml:space="preserve"> </w:t>
            </w:r>
          </w:p>
        </w:tc>
      </w:tr>
      <w:tr w:rsidR="008F059C" w:rsidRPr="006B405D" w14:paraId="4FD86453" w14:textId="77777777">
        <w:trPr>
          <w:trHeight w:val="600"/>
        </w:trPr>
        <w:tc>
          <w:tcPr>
            <w:tcW w:w="1787" w:type="dxa"/>
            <w:tcBorders>
              <w:top w:val="single" w:sz="6" w:space="0" w:color="000000"/>
              <w:left w:val="single" w:sz="6" w:space="0" w:color="000000"/>
              <w:bottom w:val="single" w:sz="6" w:space="0" w:color="000000"/>
              <w:right w:val="single" w:sz="6" w:space="0" w:color="000000"/>
            </w:tcBorders>
          </w:tcPr>
          <w:p w14:paraId="639A4E30" w14:textId="77777777" w:rsidR="008F059C" w:rsidRPr="006B405D" w:rsidRDefault="00000000">
            <w:pPr>
              <w:spacing w:after="0" w:line="259" w:lineRule="auto"/>
              <w:ind w:left="92" w:right="0" w:firstLine="0"/>
              <w:rPr>
                <w:sz w:val="24"/>
              </w:rPr>
            </w:pPr>
            <w:r w:rsidRPr="006B405D">
              <w:rPr>
                <w:sz w:val="24"/>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31B676C8" w14:textId="77777777" w:rsidR="008F059C" w:rsidRPr="006B405D" w:rsidRDefault="00000000">
            <w:pPr>
              <w:spacing w:after="0" w:line="259" w:lineRule="auto"/>
              <w:ind w:left="108" w:right="0" w:firstLine="0"/>
              <w:rPr>
                <w:sz w:val="24"/>
              </w:rPr>
            </w:pPr>
            <w:r w:rsidRPr="006B405D">
              <w:rPr>
                <w:sz w:val="24"/>
              </w:rP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3FF7AD59" w14:textId="77777777" w:rsidR="008F059C" w:rsidRPr="006B405D" w:rsidRDefault="00000000">
            <w:pPr>
              <w:spacing w:after="0" w:line="259" w:lineRule="auto"/>
              <w:ind w:left="108" w:right="0" w:firstLine="0"/>
              <w:rPr>
                <w:sz w:val="24"/>
              </w:rPr>
            </w:pPr>
            <w:r w:rsidRPr="006B405D">
              <w:rPr>
                <w:sz w:val="24"/>
              </w:rPr>
              <w:t xml:space="preserve"> </w:t>
            </w:r>
          </w:p>
        </w:tc>
        <w:tc>
          <w:tcPr>
            <w:tcW w:w="1620" w:type="dxa"/>
            <w:tcBorders>
              <w:top w:val="single" w:sz="6" w:space="0" w:color="000000"/>
              <w:left w:val="single" w:sz="6" w:space="0" w:color="000000"/>
              <w:bottom w:val="single" w:sz="6" w:space="0" w:color="000000"/>
              <w:right w:val="single" w:sz="6" w:space="0" w:color="000000"/>
            </w:tcBorders>
          </w:tcPr>
          <w:p w14:paraId="1BC20F3E" w14:textId="77777777" w:rsidR="008F059C" w:rsidRPr="006B405D" w:rsidRDefault="00000000">
            <w:pPr>
              <w:spacing w:after="0" w:line="259" w:lineRule="auto"/>
              <w:ind w:left="108" w:right="0" w:firstLine="0"/>
              <w:rPr>
                <w:sz w:val="24"/>
              </w:rPr>
            </w:pPr>
            <w:r w:rsidRPr="006B405D">
              <w:rPr>
                <w:sz w:val="24"/>
              </w:rPr>
              <w:t xml:space="preserve"> </w:t>
            </w:r>
          </w:p>
        </w:tc>
        <w:tc>
          <w:tcPr>
            <w:tcW w:w="1352" w:type="dxa"/>
            <w:tcBorders>
              <w:top w:val="single" w:sz="6" w:space="0" w:color="000000"/>
              <w:left w:val="single" w:sz="6" w:space="0" w:color="000000"/>
              <w:bottom w:val="single" w:sz="6" w:space="0" w:color="000000"/>
              <w:right w:val="single" w:sz="6" w:space="0" w:color="000000"/>
            </w:tcBorders>
          </w:tcPr>
          <w:p w14:paraId="7ECF842D" w14:textId="77777777" w:rsidR="008F059C" w:rsidRPr="006B405D" w:rsidRDefault="00000000">
            <w:pPr>
              <w:spacing w:after="0" w:line="259" w:lineRule="auto"/>
              <w:ind w:left="109" w:right="0" w:firstLine="0"/>
              <w:rPr>
                <w:sz w:val="24"/>
              </w:rPr>
            </w:pPr>
            <w:r w:rsidRPr="006B405D">
              <w:rPr>
                <w:sz w:val="24"/>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7A0EBD90" w14:textId="77777777" w:rsidR="008F059C" w:rsidRPr="006B405D" w:rsidRDefault="00000000">
            <w:pPr>
              <w:spacing w:after="0" w:line="259" w:lineRule="auto"/>
              <w:ind w:left="108" w:right="0" w:firstLine="0"/>
              <w:rPr>
                <w:sz w:val="24"/>
              </w:rPr>
            </w:pPr>
            <w:r w:rsidRPr="006B405D">
              <w:rPr>
                <w:sz w:val="24"/>
              </w:rPr>
              <w:t xml:space="preserve"> </w:t>
            </w:r>
          </w:p>
        </w:tc>
        <w:tc>
          <w:tcPr>
            <w:tcW w:w="1537" w:type="dxa"/>
            <w:tcBorders>
              <w:top w:val="single" w:sz="6" w:space="0" w:color="000000"/>
              <w:left w:val="single" w:sz="6" w:space="0" w:color="000000"/>
              <w:bottom w:val="single" w:sz="6" w:space="0" w:color="000000"/>
              <w:right w:val="single" w:sz="6" w:space="0" w:color="000000"/>
            </w:tcBorders>
          </w:tcPr>
          <w:p w14:paraId="228B2A09" w14:textId="77777777" w:rsidR="008F059C" w:rsidRPr="006B405D" w:rsidRDefault="00000000">
            <w:pPr>
              <w:spacing w:after="0" w:line="259" w:lineRule="auto"/>
              <w:ind w:left="108" w:right="0" w:firstLine="0"/>
              <w:rPr>
                <w:sz w:val="24"/>
              </w:rPr>
            </w:pPr>
            <w:r w:rsidRPr="006B405D">
              <w:rPr>
                <w:sz w:val="24"/>
              </w:rPr>
              <w:t xml:space="preserve"> </w:t>
            </w:r>
          </w:p>
        </w:tc>
      </w:tr>
      <w:tr w:rsidR="008F059C" w:rsidRPr="006B405D" w14:paraId="0301B26B" w14:textId="77777777">
        <w:trPr>
          <w:trHeight w:val="600"/>
        </w:trPr>
        <w:tc>
          <w:tcPr>
            <w:tcW w:w="1787" w:type="dxa"/>
            <w:tcBorders>
              <w:top w:val="single" w:sz="6" w:space="0" w:color="000000"/>
              <w:left w:val="single" w:sz="6" w:space="0" w:color="000000"/>
              <w:bottom w:val="single" w:sz="6" w:space="0" w:color="000000"/>
              <w:right w:val="single" w:sz="6" w:space="0" w:color="000000"/>
            </w:tcBorders>
          </w:tcPr>
          <w:p w14:paraId="3B8DA1D0" w14:textId="77777777" w:rsidR="008F059C" w:rsidRPr="006B405D" w:rsidRDefault="00000000">
            <w:pPr>
              <w:spacing w:after="0" w:line="259" w:lineRule="auto"/>
              <w:ind w:left="92" w:right="0" w:firstLine="0"/>
              <w:rPr>
                <w:sz w:val="24"/>
              </w:rPr>
            </w:pPr>
            <w:r w:rsidRPr="006B405D">
              <w:rPr>
                <w:sz w:val="24"/>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4385845A" w14:textId="77777777" w:rsidR="008F059C" w:rsidRPr="006B405D" w:rsidRDefault="00000000">
            <w:pPr>
              <w:spacing w:after="0" w:line="259" w:lineRule="auto"/>
              <w:ind w:left="108" w:right="0" w:firstLine="0"/>
              <w:rPr>
                <w:sz w:val="24"/>
              </w:rPr>
            </w:pPr>
            <w:r w:rsidRPr="006B405D">
              <w:rPr>
                <w:sz w:val="24"/>
              </w:rP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743337B9" w14:textId="77777777" w:rsidR="008F059C" w:rsidRPr="006B405D" w:rsidRDefault="00000000">
            <w:pPr>
              <w:spacing w:after="0" w:line="259" w:lineRule="auto"/>
              <w:ind w:left="108" w:right="0" w:firstLine="0"/>
              <w:rPr>
                <w:sz w:val="24"/>
              </w:rPr>
            </w:pPr>
            <w:r w:rsidRPr="006B405D">
              <w:rPr>
                <w:sz w:val="24"/>
              </w:rPr>
              <w:t xml:space="preserve"> </w:t>
            </w:r>
          </w:p>
        </w:tc>
        <w:tc>
          <w:tcPr>
            <w:tcW w:w="1620" w:type="dxa"/>
            <w:tcBorders>
              <w:top w:val="single" w:sz="6" w:space="0" w:color="000000"/>
              <w:left w:val="single" w:sz="6" w:space="0" w:color="000000"/>
              <w:bottom w:val="single" w:sz="6" w:space="0" w:color="000000"/>
              <w:right w:val="single" w:sz="6" w:space="0" w:color="000000"/>
            </w:tcBorders>
          </w:tcPr>
          <w:p w14:paraId="6BEDBBE6" w14:textId="77777777" w:rsidR="008F059C" w:rsidRPr="006B405D" w:rsidRDefault="00000000">
            <w:pPr>
              <w:spacing w:after="0" w:line="259" w:lineRule="auto"/>
              <w:ind w:left="108" w:right="0" w:firstLine="0"/>
              <w:rPr>
                <w:sz w:val="24"/>
              </w:rPr>
            </w:pPr>
            <w:r w:rsidRPr="006B405D">
              <w:rPr>
                <w:sz w:val="24"/>
              </w:rPr>
              <w:t xml:space="preserve"> </w:t>
            </w:r>
          </w:p>
        </w:tc>
        <w:tc>
          <w:tcPr>
            <w:tcW w:w="1352" w:type="dxa"/>
            <w:tcBorders>
              <w:top w:val="single" w:sz="6" w:space="0" w:color="000000"/>
              <w:left w:val="single" w:sz="6" w:space="0" w:color="000000"/>
              <w:bottom w:val="single" w:sz="6" w:space="0" w:color="000000"/>
              <w:right w:val="single" w:sz="6" w:space="0" w:color="000000"/>
            </w:tcBorders>
          </w:tcPr>
          <w:p w14:paraId="1A4E64F6" w14:textId="77777777" w:rsidR="008F059C" w:rsidRPr="006B405D" w:rsidRDefault="00000000">
            <w:pPr>
              <w:spacing w:after="0" w:line="259" w:lineRule="auto"/>
              <w:ind w:left="109" w:right="0" w:firstLine="0"/>
              <w:rPr>
                <w:sz w:val="24"/>
              </w:rPr>
            </w:pPr>
            <w:r w:rsidRPr="006B405D">
              <w:rPr>
                <w:sz w:val="24"/>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4C83F554" w14:textId="77777777" w:rsidR="008F059C" w:rsidRPr="006B405D" w:rsidRDefault="00000000">
            <w:pPr>
              <w:spacing w:after="0" w:line="259" w:lineRule="auto"/>
              <w:ind w:left="108" w:right="0" w:firstLine="0"/>
              <w:rPr>
                <w:sz w:val="24"/>
              </w:rPr>
            </w:pPr>
            <w:r w:rsidRPr="006B405D">
              <w:rPr>
                <w:sz w:val="24"/>
              </w:rPr>
              <w:t xml:space="preserve"> </w:t>
            </w:r>
          </w:p>
        </w:tc>
        <w:tc>
          <w:tcPr>
            <w:tcW w:w="1537" w:type="dxa"/>
            <w:tcBorders>
              <w:top w:val="single" w:sz="6" w:space="0" w:color="000000"/>
              <w:left w:val="single" w:sz="6" w:space="0" w:color="000000"/>
              <w:bottom w:val="single" w:sz="6" w:space="0" w:color="000000"/>
              <w:right w:val="single" w:sz="6" w:space="0" w:color="000000"/>
            </w:tcBorders>
          </w:tcPr>
          <w:p w14:paraId="7D6767AF" w14:textId="77777777" w:rsidR="008F059C" w:rsidRPr="006B405D" w:rsidRDefault="00000000">
            <w:pPr>
              <w:spacing w:after="0" w:line="259" w:lineRule="auto"/>
              <w:ind w:left="108" w:right="0" w:firstLine="0"/>
              <w:rPr>
                <w:sz w:val="24"/>
              </w:rPr>
            </w:pPr>
            <w:r w:rsidRPr="006B405D">
              <w:rPr>
                <w:sz w:val="24"/>
              </w:rPr>
              <w:t xml:space="preserve"> </w:t>
            </w:r>
          </w:p>
        </w:tc>
      </w:tr>
      <w:tr w:rsidR="008F059C" w:rsidRPr="006B405D" w14:paraId="4F6DD8E3" w14:textId="77777777">
        <w:trPr>
          <w:trHeight w:val="600"/>
        </w:trPr>
        <w:tc>
          <w:tcPr>
            <w:tcW w:w="1787" w:type="dxa"/>
            <w:tcBorders>
              <w:top w:val="single" w:sz="6" w:space="0" w:color="000000"/>
              <w:left w:val="single" w:sz="6" w:space="0" w:color="000000"/>
              <w:bottom w:val="single" w:sz="6" w:space="0" w:color="000000"/>
              <w:right w:val="single" w:sz="6" w:space="0" w:color="000000"/>
            </w:tcBorders>
          </w:tcPr>
          <w:p w14:paraId="73266080" w14:textId="77777777" w:rsidR="008F059C" w:rsidRPr="006B405D" w:rsidRDefault="00000000">
            <w:pPr>
              <w:spacing w:after="0" w:line="259" w:lineRule="auto"/>
              <w:ind w:left="92" w:right="0" w:firstLine="0"/>
              <w:rPr>
                <w:sz w:val="24"/>
              </w:rPr>
            </w:pPr>
            <w:r w:rsidRPr="006B405D">
              <w:rPr>
                <w:sz w:val="24"/>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22510019" w14:textId="77777777" w:rsidR="008F059C" w:rsidRPr="006B405D" w:rsidRDefault="00000000">
            <w:pPr>
              <w:spacing w:after="0" w:line="259" w:lineRule="auto"/>
              <w:ind w:left="108" w:right="0" w:firstLine="0"/>
              <w:rPr>
                <w:sz w:val="24"/>
              </w:rPr>
            </w:pPr>
            <w:r w:rsidRPr="006B405D">
              <w:rPr>
                <w:sz w:val="24"/>
              </w:rP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187D715D" w14:textId="77777777" w:rsidR="008F059C" w:rsidRPr="006B405D" w:rsidRDefault="00000000">
            <w:pPr>
              <w:spacing w:after="0" w:line="259" w:lineRule="auto"/>
              <w:ind w:left="108" w:right="0" w:firstLine="0"/>
              <w:rPr>
                <w:sz w:val="24"/>
              </w:rPr>
            </w:pPr>
            <w:r w:rsidRPr="006B405D">
              <w:rPr>
                <w:sz w:val="24"/>
              </w:rPr>
              <w:t xml:space="preserve"> </w:t>
            </w:r>
          </w:p>
        </w:tc>
        <w:tc>
          <w:tcPr>
            <w:tcW w:w="1620" w:type="dxa"/>
            <w:tcBorders>
              <w:top w:val="single" w:sz="6" w:space="0" w:color="000000"/>
              <w:left w:val="single" w:sz="6" w:space="0" w:color="000000"/>
              <w:bottom w:val="single" w:sz="6" w:space="0" w:color="000000"/>
              <w:right w:val="single" w:sz="6" w:space="0" w:color="000000"/>
            </w:tcBorders>
          </w:tcPr>
          <w:p w14:paraId="1F72ABB1" w14:textId="77777777" w:rsidR="008F059C" w:rsidRPr="006B405D" w:rsidRDefault="00000000">
            <w:pPr>
              <w:spacing w:after="0" w:line="259" w:lineRule="auto"/>
              <w:ind w:left="108" w:right="0" w:firstLine="0"/>
              <w:rPr>
                <w:sz w:val="24"/>
              </w:rPr>
            </w:pPr>
            <w:r w:rsidRPr="006B405D">
              <w:rPr>
                <w:sz w:val="24"/>
              </w:rPr>
              <w:t xml:space="preserve"> </w:t>
            </w:r>
          </w:p>
        </w:tc>
        <w:tc>
          <w:tcPr>
            <w:tcW w:w="1352" w:type="dxa"/>
            <w:tcBorders>
              <w:top w:val="single" w:sz="6" w:space="0" w:color="000000"/>
              <w:left w:val="single" w:sz="6" w:space="0" w:color="000000"/>
              <w:bottom w:val="single" w:sz="6" w:space="0" w:color="000000"/>
              <w:right w:val="single" w:sz="6" w:space="0" w:color="000000"/>
            </w:tcBorders>
          </w:tcPr>
          <w:p w14:paraId="0D3173E7" w14:textId="77777777" w:rsidR="008F059C" w:rsidRPr="006B405D" w:rsidRDefault="00000000">
            <w:pPr>
              <w:spacing w:after="0" w:line="259" w:lineRule="auto"/>
              <w:ind w:left="109" w:right="0" w:firstLine="0"/>
              <w:rPr>
                <w:sz w:val="24"/>
              </w:rPr>
            </w:pPr>
            <w:r w:rsidRPr="006B405D">
              <w:rPr>
                <w:sz w:val="24"/>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3D382D26" w14:textId="77777777" w:rsidR="008F059C" w:rsidRPr="006B405D" w:rsidRDefault="00000000">
            <w:pPr>
              <w:spacing w:after="0" w:line="259" w:lineRule="auto"/>
              <w:ind w:left="108" w:right="0" w:firstLine="0"/>
              <w:rPr>
                <w:sz w:val="24"/>
              </w:rPr>
            </w:pPr>
            <w:r w:rsidRPr="006B405D">
              <w:rPr>
                <w:sz w:val="24"/>
              </w:rPr>
              <w:t xml:space="preserve"> </w:t>
            </w:r>
          </w:p>
        </w:tc>
        <w:tc>
          <w:tcPr>
            <w:tcW w:w="1537" w:type="dxa"/>
            <w:tcBorders>
              <w:top w:val="single" w:sz="6" w:space="0" w:color="000000"/>
              <w:left w:val="single" w:sz="6" w:space="0" w:color="000000"/>
              <w:bottom w:val="single" w:sz="6" w:space="0" w:color="000000"/>
              <w:right w:val="single" w:sz="6" w:space="0" w:color="000000"/>
            </w:tcBorders>
          </w:tcPr>
          <w:p w14:paraId="2F28E88B" w14:textId="77777777" w:rsidR="008F059C" w:rsidRPr="006B405D" w:rsidRDefault="00000000">
            <w:pPr>
              <w:spacing w:after="0" w:line="259" w:lineRule="auto"/>
              <w:ind w:left="108" w:right="0" w:firstLine="0"/>
              <w:rPr>
                <w:sz w:val="24"/>
              </w:rPr>
            </w:pPr>
            <w:r w:rsidRPr="006B405D">
              <w:rPr>
                <w:sz w:val="24"/>
              </w:rPr>
              <w:t xml:space="preserve"> </w:t>
            </w:r>
          </w:p>
        </w:tc>
      </w:tr>
      <w:tr w:rsidR="008F059C" w:rsidRPr="006B405D" w14:paraId="515479F6" w14:textId="77777777">
        <w:trPr>
          <w:trHeight w:val="600"/>
        </w:trPr>
        <w:tc>
          <w:tcPr>
            <w:tcW w:w="1787" w:type="dxa"/>
            <w:tcBorders>
              <w:top w:val="single" w:sz="6" w:space="0" w:color="000000"/>
              <w:left w:val="single" w:sz="6" w:space="0" w:color="000000"/>
              <w:bottom w:val="single" w:sz="6" w:space="0" w:color="000000"/>
              <w:right w:val="single" w:sz="6" w:space="0" w:color="000000"/>
            </w:tcBorders>
          </w:tcPr>
          <w:p w14:paraId="442665BD" w14:textId="77777777" w:rsidR="008F059C" w:rsidRPr="006B405D" w:rsidRDefault="00000000">
            <w:pPr>
              <w:spacing w:after="0" w:line="259" w:lineRule="auto"/>
              <w:ind w:left="92" w:right="0" w:firstLine="0"/>
              <w:rPr>
                <w:sz w:val="24"/>
              </w:rPr>
            </w:pPr>
            <w:r w:rsidRPr="006B405D">
              <w:rPr>
                <w:sz w:val="24"/>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1019E55F" w14:textId="77777777" w:rsidR="008F059C" w:rsidRPr="006B405D" w:rsidRDefault="00000000">
            <w:pPr>
              <w:spacing w:after="0" w:line="259" w:lineRule="auto"/>
              <w:ind w:left="108" w:right="0" w:firstLine="0"/>
              <w:rPr>
                <w:sz w:val="24"/>
              </w:rPr>
            </w:pPr>
            <w:r w:rsidRPr="006B405D">
              <w:rPr>
                <w:sz w:val="24"/>
              </w:rP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4C811B98" w14:textId="77777777" w:rsidR="008F059C" w:rsidRPr="006B405D" w:rsidRDefault="00000000">
            <w:pPr>
              <w:spacing w:after="0" w:line="259" w:lineRule="auto"/>
              <w:ind w:left="108" w:right="0" w:firstLine="0"/>
              <w:rPr>
                <w:sz w:val="24"/>
              </w:rPr>
            </w:pPr>
            <w:r w:rsidRPr="006B405D">
              <w:rPr>
                <w:sz w:val="24"/>
              </w:rPr>
              <w:t xml:space="preserve"> </w:t>
            </w:r>
          </w:p>
        </w:tc>
        <w:tc>
          <w:tcPr>
            <w:tcW w:w="1620" w:type="dxa"/>
            <w:tcBorders>
              <w:top w:val="single" w:sz="6" w:space="0" w:color="000000"/>
              <w:left w:val="single" w:sz="6" w:space="0" w:color="000000"/>
              <w:bottom w:val="single" w:sz="6" w:space="0" w:color="000000"/>
              <w:right w:val="single" w:sz="6" w:space="0" w:color="000000"/>
            </w:tcBorders>
          </w:tcPr>
          <w:p w14:paraId="100C64E6" w14:textId="77777777" w:rsidR="008F059C" w:rsidRPr="006B405D" w:rsidRDefault="00000000">
            <w:pPr>
              <w:spacing w:after="0" w:line="259" w:lineRule="auto"/>
              <w:ind w:left="108" w:right="0" w:firstLine="0"/>
              <w:rPr>
                <w:sz w:val="24"/>
              </w:rPr>
            </w:pPr>
            <w:r w:rsidRPr="006B405D">
              <w:rPr>
                <w:sz w:val="24"/>
              </w:rPr>
              <w:t xml:space="preserve"> </w:t>
            </w:r>
          </w:p>
        </w:tc>
        <w:tc>
          <w:tcPr>
            <w:tcW w:w="1352" w:type="dxa"/>
            <w:tcBorders>
              <w:top w:val="single" w:sz="6" w:space="0" w:color="000000"/>
              <w:left w:val="single" w:sz="6" w:space="0" w:color="000000"/>
              <w:bottom w:val="single" w:sz="6" w:space="0" w:color="000000"/>
              <w:right w:val="single" w:sz="6" w:space="0" w:color="000000"/>
            </w:tcBorders>
          </w:tcPr>
          <w:p w14:paraId="46877464" w14:textId="77777777" w:rsidR="008F059C" w:rsidRPr="006B405D" w:rsidRDefault="00000000">
            <w:pPr>
              <w:spacing w:after="0" w:line="259" w:lineRule="auto"/>
              <w:ind w:left="109" w:right="0" w:firstLine="0"/>
              <w:rPr>
                <w:sz w:val="24"/>
              </w:rPr>
            </w:pPr>
            <w:r w:rsidRPr="006B405D">
              <w:rPr>
                <w:sz w:val="24"/>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5588F9F1" w14:textId="77777777" w:rsidR="008F059C" w:rsidRPr="006B405D" w:rsidRDefault="00000000">
            <w:pPr>
              <w:spacing w:after="0" w:line="259" w:lineRule="auto"/>
              <w:ind w:left="108" w:right="0" w:firstLine="0"/>
              <w:rPr>
                <w:sz w:val="24"/>
              </w:rPr>
            </w:pPr>
            <w:r w:rsidRPr="006B405D">
              <w:rPr>
                <w:sz w:val="24"/>
              </w:rPr>
              <w:t xml:space="preserve"> </w:t>
            </w:r>
          </w:p>
        </w:tc>
        <w:tc>
          <w:tcPr>
            <w:tcW w:w="1537" w:type="dxa"/>
            <w:tcBorders>
              <w:top w:val="single" w:sz="6" w:space="0" w:color="000000"/>
              <w:left w:val="single" w:sz="6" w:space="0" w:color="000000"/>
              <w:bottom w:val="single" w:sz="6" w:space="0" w:color="000000"/>
              <w:right w:val="single" w:sz="6" w:space="0" w:color="000000"/>
            </w:tcBorders>
          </w:tcPr>
          <w:p w14:paraId="02E975AF" w14:textId="77777777" w:rsidR="008F059C" w:rsidRPr="006B405D" w:rsidRDefault="00000000">
            <w:pPr>
              <w:spacing w:after="0" w:line="259" w:lineRule="auto"/>
              <w:ind w:left="108" w:right="0" w:firstLine="0"/>
              <w:rPr>
                <w:sz w:val="24"/>
              </w:rPr>
            </w:pPr>
            <w:r w:rsidRPr="006B405D">
              <w:rPr>
                <w:sz w:val="24"/>
              </w:rPr>
              <w:t xml:space="preserve"> </w:t>
            </w:r>
          </w:p>
        </w:tc>
      </w:tr>
      <w:tr w:rsidR="008F059C" w:rsidRPr="006B405D" w14:paraId="62191BDF" w14:textId="77777777">
        <w:trPr>
          <w:trHeight w:val="600"/>
        </w:trPr>
        <w:tc>
          <w:tcPr>
            <w:tcW w:w="1787" w:type="dxa"/>
            <w:tcBorders>
              <w:top w:val="single" w:sz="6" w:space="0" w:color="000000"/>
              <w:left w:val="single" w:sz="6" w:space="0" w:color="000000"/>
              <w:bottom w:val="single" w:sz="6" w:space="0" w:color="000000"/>
              <w:right w:val="single" w:sz="6" w:space="0" w:color="000000"/>
            </w:tcBorders>
          </w:tcPr>
          <w:p w14:paraId="30D7C5D6" w14:textId="77777777" w:rsidR="008F059C" w:rsidRPr="006B405D" w:rsidRDefault="00000000">
            <w:pPr>
              <w:spacing w:after="0" w:line="259" w:lineRule="auto"/>
              <w:ind w:left="92" w:right="0" w:firstLine="0"/>
              <w:rPr>
                <w:sz w:val="24"/>
              </w:rPr>
            </w:pPr>
            <w:r w:rsidRPr="006B405D">
              <w:rPr>
                <w:sz w:val="24"/>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60CD69B3" w14:textId="77777777" w:rsidR="008F059C" w:rsidRPr="006B405D" w:rsidRDefault="00000000">
            <w:pPr>
              <w:spacing w:after="0" w:line="259" w:lineRule="auto"/>
              <w:ind w:left="108" w:right="0" w:firstLine="0"/>
              <w:rPr>
                <w:sz w:val="24"/>
              </w:rPr>
            </w:pPr>
            <w:r w:rsidRPr="006B405D">
              <w:rPr>
                <w:sz w:val="24"/>
              </w:rP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435CD264" w14:textId="77777777" w:rsidR="008F059C" w:rsidRPr="006B405D" w:rsidRDefault="00000000">
            <w:pPr>
              <w:spacing w:after="0" w:line="259" w:lineRule="auto"/>
              <w:ind w:left="108" w:right="0" w:firstLine="0"/>
              <w:rPr>
                <w:sz w:val="24"/>
              </w:rPr>
            </w:pPr>
            <w:r w:rsidRPr="006B405D">
              <w:rPr>
                <w:sz w:val="24"/>
              </w:rPr>
              <w:t xml:space="preserve"> </w:t>
            </w:r>
          </w:p>
        </w:tc>
        <w:tc>
          <w:tcPr>
            <w:tcW w:w="1620" w:type="dxa"/>
            <w:tcBorders>
              <w:top w:val="single" w:sz="6" w:space="0" w:color="000000"/>
              <w:left w:val="single" w:sz="6" w:space="0" w:color="000000"/>
              <w:bottom w:val="single" w:sz="6" w:space="0" w:color="000000"/>
              <w:right w:val="single" w:sz="6" w:space="0" w:color="000000"/>
            </w:tcBorders>
          </w:tcPr>
          <w:p w14:paraId="5B00226A" w14:textId="77777777" w:rsidR="008F059C" w:rsidRPr="006B405D" w:rsidRDefault="00000000">
            <w:pPr>
              <w:spacing w:after="0" w:line="259" w:lineRule="auto"/>
              <w:ind w:left="108" w:right="0" w:firstLine="0"/>
              <w:rPr>
                <w:sz w:val="24"/>
              </w:rPr>
            </w:pPr>
            <w:r w:rsidRPr="006B405D">
              <w:rPr>
                <w:sz w:val="24"/>
              </w:rPr>
              <w:t xml:space="preserve"> </w:t>
            </w:r>
          </w:p>
        </w:tc>
        <w:tc>
          <w:tcPr>
            <w:tcW w:w="1352" w:type="dxa"/>
            <w:tcBorders>
              <w:top w:val="single" w:sz="6" w:space="0" w:color="000000"/>
              <w:left w:val="single" w:sz="6" w:space="0" w:color="000000"/>
              <w:bottom w:val="single" w:sz="6" w:space="0" w:color="000000"/>
              <w:right w:val="single" w:sz="6" w:space="0" w:color="000000"/>
            </w:tcBorders>
          </w:tcPr>
          <w:p w14:paraId="2F351F6A" w14:textId="77777777" w:rsidR="008F059C" w:rsidRPr="006B405D" w:rsidRDefault="00000000">
            <w:pPr>
              <w:spacing w:after="0" w:line="259" w:lineRule="auto"/>
              <w:ind w:left="109" w:right="0" w:firstLine="0"/>
              <w:rPr>
                <w:sz w:val="24"/>
              </w:rPr>
            </w:pPr>
            <w:r w:rsidRPr="006B405D">
              <w:rPr>
                <w:sz w:val="24"/>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2402F65C" w14:textId="77777777" w:rsidR="008F059C" w:rsidRPr="006B405D" w:rsidRDefault="00000000">
            <w:pPr>
              <w:spacing w:after="0" w:line="259" w:lineRule="auto"/>
              <w:ind w:left="108" w:right="0" w:firstLine="0"/>
              <w:rPr>
                <w:sz w:val="24"/>
              </w:rPr>
            </w:pPr>
            <w:r w:rsidRPr="006B405D">
              <w:rPr>
                <w:sz w:val="24"/>
              </w:rPr>
              <w:t xml:space="preserve"> </w:t>
            </w:r>
          </w:p>
        </w:tc>
        <w:tc>
          <w:tcPr>
            <w:tcW w:w="1537" w:type="dxa"/>
            <w:tcBorders>
              <w:top w:val="single" w:sz="6" w:space="0" w:color="000000"/>
              <w:left w:val="single" w:sz="6" w:space="0" w:color="000000"/>
              <w:bottom w:val="single" w:sz="6" w:space="0" w:color="000000"/>
              <w:right w:val="single" w:sz="6" w:space="0" w:color="000000"/>
            </w:tcBorders>
          </w:tcPr>
          <w:p w14:paraId="20B1DA86" w14:textId="77777777" w:rsidR="008F059C" w:rsidRPr="006B405D" w:rsidRDefault="00000000">
            <w:pPr>
              <w:spacing w:after="0" w:line="259" w:lineRule="auto"/>
              <w:ind w:left="108" w:right="0" w:firstLine="0"/>
              <w:rPr>
                <w:sz w:val="24"/>
              </w:rPr>
            </w:pPr>
            <w:r w:rsidRPr="006B405D">
              <w:rPr>
                <w:sz w:val="24"/>
              </w:rPr>
              <w:t xml:space="preserve"> </w:t>
            </w:r>
          </w:p>
        </w:tc>
      </w:tr>
      <w:tr w:rsidR="008F059C" w:rsidRPr="006B405D" w14:paraId="21DE83CF" w14:textId="77777777">
        <w:trPr>
          <w:trHeight w:val="600"/>
        </w:trPr>
        <w:tc>
          <w:tcPr>
            <w:tcW w:w="1787" w:type="dxa"/>
            <w:tcBorders>
              <w:top w:val="single" w:sz="6" w:space="0" w:color="000000"/>
              <w:left w:val="single" w:sz="6" w:space="0" w:color="000000"/>
              <w:bottom w:val="single" w:sz="6" w:space="0" w:color="000000"/>
              <w:right w:val="single" w:sz="6" w:space="0" w:color="000000"/>
            </w:tcBorders>
          </w:tcPr>
          <w:p w14:paraId="784F2801" w14:textId="77777777" w:rsidR="008F059C" w:rsidRPr="006B405D" w:rsidRDefault="00000000">
            <w:pPr>
              <w:spacing w:after="0" w:line="259" w:lineRule="auto"/>
              <w:ind w:left="92" w:right="0" w:firstLine="0"/>
              <w:rPr>
                <w:sz w:val="24"/>
              </w:rPr>
            </w:pPr>
            <w:r w:rsidRPr="006B405D">
              <w:rPr>
                <w:sz w:val="24"/>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0FBEA115" w14:textId="77777777" w:rsidR="008F059C" w:rsidRPr="006B405D" w:rsidRDefault="00000000">
            <w:pPr>
              <w:spacing w:after="0" w:line="259" w:lineRule="auto"/>
              <w:ind w:left="108" w:right="0" w:firstLine="0"/>
              <w:rPr>
                <w:sz w:val="24"/>
              </w:rPr>
            </w:pPr>
            <w:r w:rsidRPr="006B405D">
              <w:rPr>
                <w:sz w:val="24"/>
              </w:rP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1F3659B4" w14:textId="77777777" w:rsidR="008F059C" w:rsidRPr="006B405D" w:rsidRDefault="00000000">
            <w:pPr>
              <w:spacing w:after="0" w:line="259" w:lineRule="auto"/>
              <w:ind w:left="108" w:right="0" w:firstLine="0"/>
              <w:rPr>
                <w:sz w:val="24"/>
              </w:rPr>
            </w:pPr>
            <w:r w:rsidRPr="006B405D">
              <w:rPr>
                <w:sz w:val="24"/>
              </w:rPr>
              <w:t xml:space="preserve"> </w:t>
            </w:r>
          </w:p>
        </w:tc>
        <w:tc>
          <w:tcPr>
            <w:tcW w:w="1620" w:type="dxa"/>
            <w:tcBorders>
              <w:top w:val="single" w:sz="6" w:space="0" w:color="000000"/>
              <w:left w:val="single" w:sz="6" w:space="0" w:color="000000"/>
              <w:bottom w:val="single" w:sz="6" w:space="0" w:color="000000"/>
              <w:right w:val="single" w:sz="6" w:space="0" w:color="000000"/>
            </w:tcBorders>
          </w:tcPr>
          <w:p w14:paraId="031C1547" w14:textId="77777777" w:rsidR="008F059C" w:rsidRPr="006B405D" w:rsidRDefault="00000000">
            <w:pPr>
              <w:spacing w:after="0" w:line="259" w:lineRule="auto"/>
              <w:ind w:left="108" w:right="0" w:firstLine="0"/>
              <w:rPr>
                <w:sz w:val="24"/>
              </w:rPr>
            </w:pPr>
            <w:r w:rsidRPr="006B405D">
              <w:rPr>
                <w:sz w:val="24"/>
              </w:rPr>
              <w:t xml:space="preserve"> </w:t>
            </w:r>
          </w:p>
        </w:tc>
        <w:tc>
          <w:tcPr>
            <w:tcW w:w="1352" w:type="dxa"/>
            <w:tcBorders>
              <w:top w:val="single" w:sz="6" w:space="0" w:color="000000"/>
              <w:left w:val="single" w:sz="6" w:space="0" w:color="000000"/>
              <w:bottom w:val="single" w:sz="6" w:space="0" w:color="000000"/>
              <w:right w:val="single" w:sz="6" w:space="0" w:color="000000"/>
            </w:tcBorders>
          </w:tcPr>
          <w:p w14:paraId="6768F1D3" w14:textId="77777777" w:rsidR="008F059C" w:rsidRPr="006B405D" w:rsidRDefault="00000000">
            <w:pPr>
              <w:spacing w:after="0" w:line="259" w:lineRule="auto"/>
              <w:ind w:left="109" w:right="0" w:firstLine="0"/>
              <w:rPr>
                <w:sz w:val="24"/>
              </w:rPr>
            </w:pPr>
            <w:r w:rsidRPr="006B405D">
              <w:rPr>
                <w:sz w:val="24"/>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40120BDD" w14:textId="77777777" w:rsidR="008F059C" w:rsidRPr="006B405D" w:rsidRDefault="00000000">
            <w:pPr>
              <w:spacing w:after="0" w:line="259" w:lineRule="auto"/>
              <w:ind w:left="108" w:right="0" w:firstLine="0"/>
              <w:rPr>
                <w:sz w:val="24"/>
              </w:rPr>
            </w:pPr>
            <w:r w:rsidRPr="006B405D">
              <w:rPr>
                <w:sz w:val="24"/>
              </w:rPr>
              <w:t xml:space="preserve"> </w:t>
            </w:r>
          </w:p>
        </w:tc>
        <w:tc>
          <w:tcPr>
            <w:tcW w:w="1537" w:type="dxa"/>
            <w:tcBorders>
              <w:top w:val="single" w:sz="6" w:space="0" w:color="000000"/>
              <w:left w:val="single" w:sz="6" w:space="0" w:color="000000"/>
              <w:bottom w:val="single" w:sz="6" w:space="0" w:color="000000"/>
              <w:right w:val="single" w:sz="6" w:space="0" w:color="000000"/>
            </w:tcBorders>
          </w:tcPr>
          <w:p w14:paraId="0F5DF075" w14:textId="77777777" w:rsidR="008F059C" w:rsidRPr="006B405D" w:rsidRDefault="00000000">
            <w:pPr>
              <w:spacing w:after="0" w:line="259" w:lineRule="auto"/>
              <w:ind w:left="108" w:right="0" w:firstLine="0"/>
              <w:rPr>
                <w:sz w:val="24"/>
              </w:rPr>
            </w:pPr>
            <w:r w:rsidRPr="006B405D">
              <w:rPr>
                <w:sz w:val="24"/>
              </w:rPr>
              <w:t xml:space="preserve"> </w:t>
            </w:r>
          </w:p>
        </w:tc>
      </w:tr>
      <w:tr w:rsidR="008F059C" w:rsidRPr="006B405D" w14:paraId="61172BE5" w14:textId="77777777">
        <w:trPr>
          <w:trHeight w:val="601"/>
        </w:trPr>
        <w:tc>
          <w:tcPr>
            <w:tcW w:w="1787" w:type="dxa"/>
            <w:tcBorders>
              <w:top w:val="single" w:sz="6" w:space="0" w:color="000000"/>
              <w:left w:val="single" w:sz="6" w:space="0" w:color="000000"/>
              <w:bottom w:val="single" w:sz="6" w:space="0" w:color="000000"/>
              <w:right w:val="single" w:sz="6" w:space="0" w:color="000000"/>
            </w:tcBorders>
          </w:tcPr>
          <w:p w14:paraId="707364BA" w14:textId="77777777" w:rsidR="008F059C" w:rsidRPr="006B405D" w:rsidRDefault="00000000">
            <w:pPr>
              <w:spacing w:after="0" w:line="259" w:lineRule="auto"/>
              <w:ind w:left="92" w:right="0" w:firstLine="0"/>
              <w:rPr>
                <w:sz w:val="24"/>
              </w:rPr>
            </w:pPr>
            <w:r w:rsidRPr="006B405D">
              <w:rPr>
                <w:sz w:val="24"/>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15EC2D2F" w14:textId="77777777" w:rsidR="008F059C" w:rsidRPr="006B405D" w:rsidRDefault="00000000">
            <w:pPr>
              <w:spacing w:after="0" w:line="259" w:lineRule="auto"/>
              <w:ind w:left="108" w:right="0" w:firstLine="0"/>
              <w:rPr>
                <w:sz w:val="24"/>
              </w:rPr>
            </w:pPr>
            <w:r w:rsidRPr="006B405D">
              <w:rPr>
                <w:sz w:val="24"/>
              </w:rP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208E100F" w14:textId="77777777" w:rsidR="008F059C" w:rsidRPr="006B405D" w:rsidRDefault="00000000">
            <w:pPr>
              <w:spacing w:after="0" w:line="259" w:lineRule="auto"/>
              <w:ind w:left="108" w:right="0" w:firstLine="0"/>
              <w:rPr>
                <w:sz w:val="24"/>
              </w:rPr>
            </w:pPr>
            <w:r w:rsidRPr="006B405D">
              <w:rPr>
                <w:sz w:val="24"/>
              </w:rPr>
              <w:t xml:space="preserve"> </w:t>
            </w:r>
          </w:p>
        </w:tc>
        <w:tc>
          <w:tcPr>
            <w:tcW w:w="1620" w:type="dxa"/>
            <w:tcBorders>
              <w:top w:val="single" w:sz="6" w:space="0" w:color="000000"/>
              <w:left w:val="single" w:sz="6" w:space="0" w:color="000000"/>
              <w:bottom w:val="single" w:sz="6" w:space="0" w:color="000000"/>
              <w:right w:val="single" w:sz="6" w:space="0" w:color="000000"/>
            </w:tcBorders>
          </w:tcPr>
          <w:p w14:paraId="050ADAD5" w14:textId="77777777" w:rsidR="008F059C" w:rsidRPr="006B405D" w:rsidRDefault="00000000">
            <w:pPr>
              <w:spacing w:after="0" w:line="259" w:lineRule="auto"/>
              <w:ind w:left="108" w:right="0" w:firstLine="0"/>
              <w:rPr>
                <w:sz w:val="24"/>
              </w:rPr>
            </w:pPr>
            <w:r w:rsidRPr="006B405D">
              <w:rPr>
                <w:sz w:val="24"/>
              </w:rPr>
              <w:t xml:space="preserve"> </w:t>
            </w:r>
          </w:p>
        </w:tc>
        <w:tc>
          <w:tcPr>
            <w:tcW w:w="1352" w:type="dxa"/>
            <w:tcBorders>
              <w:top w:val="single" w:sz="6" w:space="0" w:color="000000"/>
              <w:left w:val="single" w:sz="6" w:space="0" w:color="000000"/>
              <w:bottom w:val="single" w:sz="6" w:space="0" w:color="000000"/>
              <w:right w:val="single" w:sz="6" w:space="0" w:color="000000"/>
            </w:tcBorders>
          </w:tcPr>
          <w:p w14:paraId="0C79C685" w14:textId="77777777" w:rsidR="008F059C" w:rsidRPr="006B405D" w:rsidRDefault="00000000">
            <w:pPr>
              <w:spacing w:after="0" w:line="259" w:lineRule="auto"/>
              <w:ind w:left="109" w:right="0" w:firstLine="0"/>
              <w:rPr>
                <w:sz w:val="24"/>
              </w:rPr>
            </w:pPr>
            <w:r w:rsidRPr="006B405D">
              <w:rPr>
                <w:sz w:val="24"/>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36C18514" w14:textId="77777777" w:rsidR="008F059C" w:rsidRPr="006B405D" w:rsidRDefault="00000000">
            <w:pPr>
              <w:spacing w:after="0" w:line="259" w:lineRule="auto"/>
              <w:ind w:left="108" w:right="0" w:firstLine="0"/>
              <w:rPr>
                <w:sz w:val="24"/>
              </w:rPr>
            </w:pPr>
            <w:r w:rsidRPr="006B405D">
              <w:rPr>
                <w:sz w:val="24"/>
              </w:rPr>
              <w:t xml:space="preserve"> </w:t>
            </w:r>
          </w:p>
        </w:tc>
        <w:tc>
          <w:tcPr>
            <w:tcW w:w="1537" w:type="dxa"/>
            <w:tcBorders>
              <w:top w:val="single" w:sz="6" w:space="0" w:color="000000"/>
              <w:left w:val="single" w:sz="6" w:space="0" w:color="000000"/>
              <w:bottom w:val="single" w:sz="6" w:space="0" w:color="000000"/>
              <w:right w:val="single" w:sz="6" w:space="0" w:color="000000"/>
            </w:tcBorders>
          </w:tcPr>
          <w:p w14:paraId="391B22EA" w14:textId="77777777" w:rsidR="008F059C" w:rsidRPr="006B405D" w:rsidRDefault="00000000">
            <w:pPr>
              <w:spacing w:after="0" w:line="259" w:lineRule="auto"/>
              <w:ind w:left="108" w:right="0" w:firstLine="0"/>
              <w:rPr>
                <w:sz w:val="24"/>
              </w:rPr>
            </w:pPr>
            <w:r w:rsidRPr="006B405D">
              <w:rPr>
                <w:sz w:val="24"/>
              </w:rPr>
              <w:t xml:space="preserve"> </w:t>
            </w:r>
          </w:p>
        </w:tc>
      </w:tr>
      <w:tr w:rsidR="008F059C" w:rsidRPr="006B405D" w14:paraId="27177A5F" w14:textId="77777777">
        <w:trPr>
          <w:trHeight w:val="600"/>
        </w:trPr>
        <w:tc>
          <w:tcPr>
            <w:tcW w:w="1787" w:type="dxa"/>
            <w:tcBorders>
              <w:top w:val="single" w:sz="6" w:space="0" w:color="000000"/>
              <w:left w:val="single" w:sz="6" w:space="0" w:color="000000"/>
              <w:bottom w:val="single" w:sz="6" w:space="0" w:color="000000"/>
              <w:right w:val="single" w:sz="6" w:space="0" w:color="000000"/>
            </w:tcBorders>
          </w:tcPr>
          <w:p w14:paraId="50FBD592" w14:textId="77777777" w:rsidR="008F059C" w:rsidRPr="006B405D" w:rsidRDefault="00000000">
            <w:pPr>
              <w:spacing w:after="0" w:line="259" w:lineRule="auto"/>
              <w:ind w:left="92" w:right="0" w:firstLine="0"/>
              <w:rPr>
                <w:sz w:val="24"/>
              </w:rPr>
            </w:pPr>
            <w:r w:rsidRPr="006B405D">
              <w:rPr>
                <w:sz w:val="24"/>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683D12A9" w14:textId="77777777" w:rsidR="008F059C" w:rsidRPr="006B405D" w:rsidRDefault="00000000">
            <w:pPr>
              <w:spacing w:after="0" w:line="259" w:lineRule="auto"/>
              <w:ind w:left="108" w:right="0" w:firstLine="0"/>
              <w:rPr>
                <w:sz w:val="24"/>
              </w:rPr>
            </w:pPr>
            <w:r w:rsidRPr="006B405D">
              <w:rPr>
                <w:sz w:val="24"/>
              </w:rP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0A01C852" w14:textId="77777777" w:rsidR="008F059C" w:rsidRPr="006B405D" w:rsidRDefault="00000000">
            <w:pPr>
              <w:spacing w:after="0" w:line="259" w:lineRule="auto"/>
              <w:ind w:left="108" w:right="0" w:firstLine="0"/>
              <w:rPr>
                <w:sz w:val="24"/>
              </w:rPr>
            </w:pPr>
            <w:r w:rsidRPr="006B405D">
              <w:rPr>
                <w:sz w:val="24"/>
              </w:rPr>
              <w:t xml:space="preserve"> </w:t>
            </w:r>
          </w:p>
        </w:tc>
        <w:tc>
          <w:tcPr>
            <w:tcW w:w="1620" w:type="dxa"/>
            <w:tcBorders>
              <w:top w:val="single" w:sz="6" w:space="0" w:color="000000"/>
              <w:left w:val="single" w:sz="6" w:space="0" w:color="000000"/>
              <w:bottom w:val="single" w:sz="6" w:space="0" w:color="000000"/>
              <w:right w:val="single" w:sz="6" w:space="0" w:color="000000"/>
            </w:tcBorders>
          </w:tcPr>
          <w:p w14:paraId="016EACFD" w14:textId="77777777" w:rsidR="008F059C" w:rsidRPr="006B405D" w:rsidRDefault="00000000">
            <w:pPr>
              <w:spacing w:after="0" w:line="259" w:lineRule="auto"/>
              <w:ind w:left="108" w:right="0" w:firstLine="0"/>
              <w:rPr>
                <w:sz w:val="24"/>
              </w:rPr>
            </w:pPr>
            <w:r w:rsidRPr="006B405D">
              <w:rPr>
                <w:sz w:val="24"/>
              </w:rPr>
              <w:t xml:space="preserve"> </w:t>
            </w:r>
          </w:p>
        </w:tc>
        <w:tc>
          <w:tcPr>
            <w:tcW w:w="1352" w:type="dxa"/>
            <w:tcBorders>
              <w:top w:val="single" w:sz="6" w:space="0" w:color="000000"/>
              <w:left w:val="single" w:sz="6" w:space="0" w:color="000000"/>
              <w:bottom w:val="single" w:sz="6" w:space="0" w:color="000000"/>
              <w:right w:val="single" w:sz="6" w:space="0" w:color="000000"/>
            </w:tcBorders>
          </w:tcPr>
          <w:p w14:paraId="0DEF060F" w14:textId="77777777" w:rsidR="008F059C" w:rsidRPr="006B405D" w:rsidRDefault="00000000">
            <w:pPr>
              <w:spacing w:after="0" w:line="259" w:lineRule="auto"/>
              <w:ind w:left="109" w:right="0" w:firstLine="0"/>
              <w:rPr>
                <w:sz w:val="24"/>
              </w:rPr>
            </w:pPr>
            <w:r w:rsidRPr="006B405D">
              <w:rPr>
                <w:sz w:val="24"/>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25C81E01" w14:textId="77777777" w:rsidR="008F059C" w:rsidRPr="006B405D" w:rsidRDefault="00000000">
            <w:pPr>
              <w:spacing w:after="0" w:line="259" w:lineRule="auto"/>
              <w:ind w:left="108" w:right="0" w:firstLine="0"/>
              <w:rPr>
                <w:sz w:val="24"/>
              </w:rPr>
            </w:pPr>
            <w:r w:rsidRPr="006B405D">
              <w:rPr>
                <w:sz w:val="24"/>
              </w:rPr>
              <w:t xml:space="preserve"> </w:t>
            </w:r>
          </w:p>
        </w:tc>
        <w:tc>
          <w:tcPr>
            <w:tcW w:w="1537" w:type="dxa"/>
            <w:tcBorders>
              <w:top w:val="single" w:sz="6" w:space="0" w:color="000000"/>
              <w:left w:val="single" w:sz="6" w:space="0" w:color="000000"/>
              <w:bottom w:val="single" w:sz="6" w:space="0" w:color="000000"/>
              <w:right w:val="single" w:sz="6" w:space="0" w:color="000000"/>
            </w:tcBorders>
          </w:tcPr>
          <w:p w14:paraId="0933E652" w14:textId="77777777" w:rsidR="008F059C" w:rsidRPr="006B405D" w:rsidRDefault="00000000">
            <w:pPr>
              <w:spacing w:after="0" w:line="259" w:lineRule="auto"/>
              <w:ind w:left="108" w:right="0" w:firstLine="0"/>
              <w:rPr>
                <w:sz w:val="24"/>
              </w:rPr>
            </w:pPr>
            <w:r w:rsidRPr="006B405D">
              <w:rPr>
                <w:sz w:val="24"/>
              </w:rPr>
              <w:t xml:space="preserve"> </w:t>
            </w:r>
          </w:p>
        </w:tc>
      </w:tr>
      <w:tr w:rsidR="008F059C" w:rsidRPr="006B405D" w14:paraId="627B5BA6" w14:textId="77777777">
        <w:trPr>
          <w:trHeight w:val="600"/>
        </w:trPr>
        <w:tc>
          <w:tcPr>
            <w:tcW w:w="1787" w:type="dxa"/>
            <w:tcBorders>
              <w:top w:val="single" w:sz="6" w:space="0" w:color="000000"/>
              <w:left w:val="single" w:sz="6" w:space="0" w:color="000000"/>
              <w:bottom w:val="single" w:sz="6" w:space="0" w:color="000000"/>
              <w:right w:val="single" w:sz="6" w:space="0" w:color="000000"/>
            </w:tcBorders>
          </w:tcPr>
          <w:p w14:paraId="4ABE4E8A" w14:textId="77777777" w:rsidR="008F059C" w:rsidRPr="006B405D" w:rsidRDefault="00000000">
            <w:pPr>
              <w:spacing w:after="0" w:line="259" w:lineRule="auto"/>
              <w:ind w:left="92" w:right="0" w:firstLine="0"/>
              <w:rPr>
                <w:sz w:val="24"/>
              </w:rPr>
            </w:pPr>
            <w:r w:rsidRPr="006B405D">
              <w:rPr>
                <w:sz w:val="24"/>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01D7D2ED" w14:textId="77777777" w:rsidR="008F059C" w:rsidRPr="006B405D" w:rsidRDefault="00000000">
            <w:pPr>
              <w:spacing w:after="0" w:line="259" w:lineRule="auto"/>
              <w:ind w:left="108" w:right="0" w:firstLine="0"/>
              <w:rPr>
                <w:sz w:val="24"/>
              </w:rPr>
            </w:pPr>
            <w:r w:rsidRPr="006B405D">
              <w:rPr>
                <w:sz w:val="24"/>
              </w:rP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4FC36E2B" w14:textId="77777777" w:rsidR="008F059C" w:rsidRPr="006B405D" w:rsidRDefault="00000000">
            <w:pPr>
              <w:spacing w:after="0" w:line="259" w:lineRule="auto"/>
              <w:ind w:left="108" w:right="0" w:firstLine="0"/>
              <w:rPr>
                <w:sz w:val="24"/>
              </w:rPr>
            </w:pPr>
            <w:r w:rsidRPr="006B405D">
              <w:rPr>
                <w:sz w:val="24"/>
              </w:rPr>
              <w:t xml:space="preserve"> </w:t>
            </w:r>
          </w:p>
        </w:tc>
        <w:tc>
          <w:tcPr>
            <w:tcW w:w="1620" w:type="dxa"/>
            <w:tcBorders>
              <w:top w:val="single" w:sz="6" w:space="0" w:color="000000"/>
              <w:left w:val="single" w:sz="6" w:space="0" w:color="000000"/>
              <w:bottom w:val="single" w:sz="6" w:space="0" w:color="000000"/>
              <w:right w:val="single" w:sz="6" w:space="0" w:color="000000"/>
            </w:tcBorders>
          </w:tcPr>
          <w:p w14:paraId="17663793" w14:textId="77777777" w:rsidR="008F059C" w:rsidRPr="006B405D" w:rsidRDefault="00000000">
            <w:pPr>
              <w:spacing w:after="0" w:line="259" w:lineRule="auto"/>
              <w:ind w:left="108" w:right="0" w:firstLine="0"/>
              <w:rPr>
                <w:sz w:val="24"/>
              </w:rPr>
            </w:pPr>
            <w:r w:rsidRPr="006B405D">
              <w:rPr>
                <w:sz w:val="24"/>
              </w:rPr>
              <w:t xml:space="preserve"> </w:t>
            </w:r>
          </w:p>
        </w:tc>
        <w:tc>
          <w:tcPr>
            <w:tcW w:w="1352" w:type="dxa"/>
            <w:tcBorders>
              <w:top w:val="single" w:sz="6" w:space="0" w:color="000000"/>
              <w:left w:val="single" w:sz="6" w:space="0" w:color="000000"/>
              <w:bottom w:val="single" w:sz="6" w:space="0" w:color="000000"/>
              <w:right w:val="single" w:sz="6" w:space="0" w:color="000000"/>
            </w:tcBorders>
          </w:tcPr>
          <w:p w14:paraId="476EC59D" w14:textId="77777777" w:rsidR="008F059C" w:rsidRPr="006B405D" w:rsidRDefault="00000000">
            <w:pPr>
              <w:spacing w:after="0" w:line="259" w:lineRule="auto"/>
              <w:ind w:left="109" w:right="0" w:firstLine="0"/>
              <w:rPr>
                <w:sz w:val="24"/>
              </w:rPr>
            </w:pPr>
            <w:r w:rsidRPr="006B405D">
              <w:rPr>
                <w:sz w:val="24"/>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7F9FEF40" w14:textId="77777777" w:rsidR="008F059C" w:rsidRPr="006B405D" w:rsidRDefault="00000000">
            <w:pPr>
              <w:spacing w:after="0" w:line="259" w:lineRule="auto"/>
              <w:ind w:left="108" w:right="0" w:firstLine="0"/>
              <w:rPr>
                <w:sz w:val="24"/>
              </w:rPr>
            </w:pPr>
            <w:r w:rsidRPr="006B405D">
              <w:rPr>
                <w:sz w:val="24"/>
              </w:rPr>
              <w:t xml:space="preserve"> </w:t>
            </w:r>
          </w:p>
        </w:tc>
        <w:tc>
          <w:tcPr>
            <w:tcW w:w="1537" w:type="dxa"/>
            <w:tcBorders>
              <w:top w:val="single" w:sz="6" w:space="0" w:color="000000"/>
              <w:left w:val="single" w:sz="6" w:space="0" w:color="000000"/>
              <w:bottom w:val="single" w:sz="6" w:space="0" w:color="000000"/>
              <w:right w:val="single" w:sz="6" w:space="0" w:color="000000"/>
            </w:tcBorders>
          </w:tcPr>
          <w:p w14:paraId="35AA5493" w14:textId="77777777" w:rsidR="008F059C" w:rsidRPr="006B405D" w:rsidRDefault="00000000">
            <w:pPr>
              <w:spacing w:after="0" w:line="259" w:lineRule="auto"/>
              <w:ind w:left="108" w:right="0" w:firstLine="0"/>
              <w:rPr>
                <w:sz w:val="24"/>
              </w:rPr>
            </w:pPr>
            <w:r w:rsidRPr="006B405D">
              <w:rPr>
                <w:sz w:val="24"/>
              </w:rPr>
              <w:t xml:space="preserve"> </w:t>
            </w:r>
          </w:p>
        </w:tc>
      </w:tr>
    </w:tbl>
    <w:p w14:paraId="141353C7" w14:textId="77777777" w:rsidR="008F059C" w:rsidRPr="006B405D" w:rsidRDefault="00000000">
      <w:pPr>
        <w:spacing w:after="0" w:line="259" w:lineRule="auto"/>
        <w:ind w:left="432" w:right="0" w:firstLine="0"/>
        <w:rPr>
          <w:sz w:val="24"/>
        </w:rPr>
      </w:pPr>
      <w:r w:rsidRPr="006B405D">
        <w:rPr>
          <w:b/>
          <w:sz w:val="24"/>
        </w:rPr>
        <w:t xml:space="preserve">  </w:t>
      </w:r>
    </w:p>
    <w:p w14:paraId="52ECB844" w14:textId="7714E3AB" w:rsidR="008F059C" w:rsidRPr="006B405D" w:rsidRDefault="008F059C">
      <w:pPr>
        <w:spacing w:after="223" w:line="259" w:lineRule="auto"/>
        <w:ind w:left="0" w:right="168" w:firstLine="0"/>
        <w:rPr>
          <w:sz w:val="24"/>
        </w:rPr>
      </w:pPr>
    </w:p>
    <w:p w14:paraId="5E65F9EB" w14:textId="77777777" w:rsidR="008F059C" w:rsidRDefault="00000000">
      <w:pPr>
        <w:spacing w:after="0" w:line="259" w:lineRule="auto"/>
        <w:ind w:left="864" w:right="0" w:firstLine="0"/>
      </w:pPr>
      <w:r>
        <w:t xml:space="preserve"> </w:t>
      </w:r>
    </w:p>
    <w:p w14:paraId="68E7183D" w14:textId="379A57B8" w:rsidR="004A1426" w:rsidRPr="004A1426" w:rsidRDefault="004A1426" w:rsidP="004A1426">
      <w:pPr>
        <w:spacing w:after="224" w:line="259" w:lineRule="auto"/>
        <w:ind w:left="650" w:right="168" w:firstLine="0"/>
      </w:pPr>
      <w:r w:rsidRPr="004A1426">
        <w:rPr>
          <w:rFonts w:eastAsia="Calibri"/>
          <w:b/>
          <w:bCs/>
          <w:i w:val="0"/>
          <w:color w:val="auto"/>
          <w:sz w:val="22"/>
          <w:szCs w:val="22"/>
        </w:rPr>
        <w:t xml:space="preserve">Page Four </w:t>
      </w:r>
    </w:p>
    <w:p w14:paraId="0499D76C" w14:textId="77777777" w:rsidR="004A1426" w:rsidRPr="004A1426" w:rsidRDefault="004A1426" w:rsidP="004A1426">
      <w:pPr>
        <w:spacing w:after="160" w:line="278" w:lineRule="auto"/>
        <w:ind w:left="650" w:right="0" w:firstLine="0"/>
        <w:rPr>
          <w:rFonts w:eastAsia="Calibri"/>
          <w:b/>
          <w:bCs/>
          <w:i w:val="0"/>
          <w:color w:val="auto"/>
          <w:sz w:val="22"/>
          <w:szCs w:val="22"/>
        </w:rPr>
      </w:pPr>
      <w:r w:rsidRPr="004A1426">
        <w:rPr>
          <w:rFonts w:eastAsia="Calibri"/>
          <w:b/>
          <w:bCs/>
          <w:i w:val="0"/>
          <w:color w:val="auto"/>
          <w:sz w:val="22"/>
          <w:szCs w:val="22"/>
        </w:rPr>
        <w:t xml:space="preserve">City of Staunton Fire Marshal 's Office        Aboveground Hazardous Materials Permit Application </w:t>
      </w:r>
    </w:p>
    <w:p w14:paraId="45EC224F" w14:textId="77777777" w:rsidR="004A1426" w:rsidRDefault="004A1426" w:rsidP="004A1426">
      <w:pPr>
        <w:spacing w:after="160" w:line="278" w:lineRule="auto"/>
        <w:ind w:left="650" w:right="0" w:firstLine="0"/>
        <w:rPr>
          <w:rFonts w:eastAsia="Calibri"/>
          <w:iCs/>
          <w:color w:val="auto"/>
          <w:sz w:val="24"/>
        </w:rPr>
      </w:pPr>
    </w:p>
    <w:p w14:paraId="1CE9F5FF" w14:textId="6F310079" w:rsidR="004A1426" w:rsidRPr="004A1426" w:rsidRDefault="004A1426" w:rsidP="004A1426">
      <w:pPr>
        <w:spacing w:after="160" w:line="278" w:lineRule="auto"/>
        <w:ind w:left="650" w:right="0" w:firstLine="0"/>
        <w:rPr>
          <w:rFonts w:eastAsia="Calibri"/>
          <w:iCs/>
          <w:color w:val="auto"/>
          <w:sz w:val="24"/>
        </w:rPr>
      </w:pPr>
      <w:r w:rsidRPr="004A1426">
        <w:rPr>
          <w:rFonts w:eastAsia="Calibri"/>
          <w:iCs/>
          <w:color w:val="auto"/>
          <w:sz w:val="24"/>
        </w:rPr>
        <w:t xml:space="preserve">C. </w:t>
      </w:r>
      <w:r w:rsidRPr="004A1426">
        <w:rPr>
          <w:rFonts w:eastAsia="Calibri"/>
          <w:b/>
          <w:bCs/>
          <w:iCs/>
          <w:color w:val="auto"/>
          <w:sz w:val="24"/>
        </w:rPr>
        <w:t>PERMIT FEE</w:t>
      </w:r>
      <w:r w:rsidRPr="004A1426">
        <w:rPr>
          <w:rFonts w:eastAsia="Calibri"/>
          <w:iCs/>
          <w:color w:val="auto"/>
          <w:sz w:val="24"/>
        </w:rPr>
        <w:t xml:space="preserve"> - Payment of a permit fee is required before an SFD Aboveground Hazardous Materials Permit can be issued. The permit fee is valid for a one-year period and cannot be prorated for a lesser time if a business ceases operations or verifies removal of hazardous materials from the site. The following instructions show how to calculate the permit fee from information in the Hazardous Materials Inventory Statement. </w:t>
      </w:r>
    </w:p>
    <w:p w14:paraId="568EEE1C" w14:textId="77777777" w:rsidR="004A1426" w:rsidRPr="004A1426" w:rsidRDefault="004A1426" w:rsidP="004A1426">
      <w:pPr>
        <w:spacing w:after="160" w:line="278" w:lineRule="auto"/>
        <w:ind w:left="720" w:right="0" w:firstLine="0"/>
        <w:rPr>
          <w:rFonts w:ascii="Calibri" w:eastAsia="Calibri" w:hAnsi="Calibri"/>
          <w:i w:val="0"/>
          <w:color w:val="auto"/>
          <w:sz w:val="24"/>
        </w:rPr>
      </w:pPr>
    </w:p>
    <w:p w14:paraId="44518409" w14:textId="77777777" w:rsidR="004A1426" w:rsidRPr="004A1426" w:rsidRDefault="004A1426" w:rsidP="004A1426">
      <w:pPr>
        <w:spacing w:after="160" w:line="278" w:lineRule="auto"/>
        <w:ind w:left="720" w:right="0" w:firstLine="0"/>
        <w:rPr>
          <w:rFonts w:eastAsia="Calibri"/>
          <w:iCs/>
          <w:color w:val="auto"/>
          <w:sz w:val="22"/>
          <w:szCs w:val="22"/>
        </w:rPr>
      </w:pPr>
      <w:r w:rsidRPr="004A1426">
        <w:rPr>
          <w:rFonts w:eastAsia="Calibri"/>
          <w:iCs/>
          <w:color w:val="auto"/>
          <w:sz w:val="22"/>
          <w:szCs w:val="22"/>
        </w:rPr>
        <w:t xml:space="preserve">1. DETERMINE HAZARD CLASS - Many products reported will have numerical ratings in one, two, or all three of the health, flammability, and reactivity hazard classes. Select the highest numerical rating for each chemical/product. This allows the chemical/product to be defined as a health hazard, flammability hazard, or reactivity hazard. If the highest numerical rating is the same for two or all three hazards, then order of priority for deciding which hazard class is applicable should be flammability first, then health, then reactivity. </w:t>
      </w:r>
    </w:p>
    <w:p w14:paraId="06431B46" w14:textId="77777777" w:rsidR="004A1426" w:rsidRPr="004A1426" w:rsidRDefault="004A1426" w:rsidP="004A1426">
      <w:pPr>
        <w:spacing w:after="160" w:line="278" w:lineRule="auto"/>
        <w:ind w:left="720" w:right="0" w:firstLine="0"/>
        <w:rPr>
          <w:rFonts w:eastAsia="Calibri"/>
          <w:iCs/>
          <w:color w:val="auto"/>
          <w:sz w:val="22"/>
          <w:szCs w:val="22"/>
        </w:rPr>
      </w:pPr>
      <w:r w:rsidRPr="004A1426">
        <w:rPr>
          <w:rFonts w:eastAsia="Calibri"/>
          <w:iCs/>
          <w:color w:val="auto"/>
          <w:sz w:val="22"/>
          <w:szCs w:val="22"/>
        </w:rPr>
        <w:t xml:space="preserve">2. TOTAL EACH HAZARD CLASS FOR PHYSICAL STATES (LIQUIDS, GASES, &amp; SOLIDS) - Beginning with the chemical/products determined to be health hazards, total the aggregate quantity of liquids reported in gallons, then the gases reported in cubic feet, and last the solids reported in pounds. Do the same for the aggregate quantity of flammability hazards (gallons, cu. ft., lbs.) and reactivity hazards (gallons, cu. ft., lbs.). </w:t>
      </w:r>
    </w:p>
    <w:p w14:paraId="577A0347" w14:textId="77777777" w:rsidR="004A1426" w:rsidRPr="004A1426" w:rsidRDefault="004A1426" w:rsidP="004A1426">
      <w:pPr>
        <w:spacing w:after="160" w:line="278" w:lineRule="auto"/>
        <w:ind w:left="720" w:right="0" w:firstLine="0"/>
        <w:rPr>
          <w:rFonts w:eastAsia="Calibri"/>
          <w:iCs/>
          <w:color w:val="auto"/>
          <w:sz w:val="22"/>
          <w:szCs w:val="22"/>
        </w:rPr>
      </w:pPr>
      <w:r w:rsidRPr="004A1426">
        <w:rPr>
          <w:rFonts w:eastAsia="Calibri"/>
          <w:iCs/>
          <w:color w:val="auto"/>
          <w:sz w:val="22"/>
          <w:szCs w:val="22"/>
        </w:rPr>
        <w:t xml:space="preserve">3. DETERMINE HAZARD CLASS / PHYSICAL STATE - Use the Hazard Fee Schedule to determine each hazard class/physical state (health/liquid, health/gas, health/solid, flammable/liquid, flammable/gas, flammable/solid, reactive/liquid, reactive/gas, reactive/solid). </w:t>
      </w:r>
    </w:p>
    <w:p w14:paraId="7EDC9321" w14:textId="77777777" w:rsidR="004A1426" w:rsidRPr="004A1426" w:rsidRDefault="004A1426" w:rsidP="004A1426">
      <w:pPr>
        <w:spacing w:after="160" w:line="278" w:lineRule="auto"/>
        <w:ind w:left="720" w:right="0" w:firstLine="0"/>
        <w:rPr>
          <w:rFonts w:eastAsia="Calibri"/>
          <w:iCs/>
          <w:color w:val="auto"/>
          <w:sz w:val="22"/>
          <w:szCs w:val="22"/>
        </w:rPr>
      </w:pPr>
      <w:r w:rsidRPr="004A1426">
        <w:rPr>
          <w:rFonts w:eastAsia="Calibri"/>
          <w:iCs/>
          <w:color w:val="auto"/>
          <w:sz w:val="22"/>
          <w:szCs w:val="22"/>
        </w:rPr>
        <w:t>4. TOTAL PERMIT FEE DUE - The Permit Fee is $50 per year. This amount must be paid before a SFD Aboveground Hazardous Materials Permit will be issued.</w:t>
      </w:r>
    </w:p>
    <w:p w14:paraId="0CC1783C" w14:textId="6F055F1B" w:rsidR="008F059C" w:rsidRDefault="008F059C" w:rsidP="001B248A">
      <w:pPr>
        <w:spacing w:after="0" w:line="259" w:lineRule="auto"/>
        <w:ind w:left="0" w:right="168" w:firstLine="0"/>
      </w:pPr>
    </w:p>
    <w:p w14:paraId="752E4BE4" w14:textId="77777777" w:rsidR="008F059C" w:rsidRDefault="00000000">
      <w:pPr>
        <w:spacing w:after="0" w:line="259" w:lineRule="auto"/>
        <w:ind w:left="0" w:right="85" w:firstLine="0"/>
        <w:jc w:val="center"/>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C226F94" w14:textId="77777777" w:rsidR="008F059C" w:rsidRDefault="00000000">
      <w:pPr>
        <w:spacing w:after="0" w:line="259" w:lineRule="auto"/>
        <w:ind w:left="864" w:right="0" w:firstLine="0"/>
      </w:pPr>
      <w:r>
        <w:t xml:space="preserve"> </w:t>
      </w:r>
    </w:p>
    <w:p w14:paraId="201F3D16" w14:textId="77777777" w:rsidR="008F059C" w:rsidRDefault="00000000">
      <w:pPr>
        <w:spacing w:after="0" w:line="259" w:lineRule="auto"/>
        <w:ind w:left="0" w:right="186" w:firstLine="0"/>
        <w:jc w:val="center"/>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97730EF" w14:textId="77777777" w:rsidR="008F059C" w:rsidRDefault="00000000">
      <w:pPr>
        <w:spacing w:after="0" w:line="259" w:lineRule="auto"/>
        <w:ind w:left="864" w:right="0" w:firstLine="0"/>
      </w:pPr>
      <w:r>
        <w:t xml:space="preserve"> </w:t>
      </w:r>
    </w:p>
    <w:p w14:paraId="1C9D26A7" w14:textId="77777777" w:rsidR="008F059C" w:rsidRDefault="00000000">
      <w:pPr>
        <w:spacing w:after="0" w:line="259" w:lineRule="auto"/>
        <w:ind w:left="0" w:right="85" w:firstLine="0"/>
        <w:jc w:val="center"/>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3E0A8BD" w14:textId="77777777" w:rsidR="008F059C" w:rsidRDefault="00000000">
      <w:pPr>
        <w:spacing w:after="0" w:line="259" w:lineRule="auto"/>
        <w:ind w:left="864" w:right="0" w:firstLine="0"/>
      </w:pPr>
      <w:r>
        <w:t xml:space="preserve"> </w:t>
      </w:r>
    </w:p>
    <w:p w14:paraId="6CB62CDB" w14:textId="77777777" w:rsidR="008F059C" w:rsidRDefault="00000000">
      <w:pPr>
        <w:spacing w:after="0" w:line="259" w:lineRule="auto"/>
        <w:ind w:left="0" w:right="85" w:firstLine="0"/>
        <w:jc w:val="center"/>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3E3B15D" w14:textId="77777777" w:rsidR="008F059C" w:rsidRDefault="00000000">
      <w:pPr>
        <w:spacing w:after="0" w:line="259" w:lineRule="auto"/>
        <w:ind w:left="864" w:right="0" w:firstLine="0"/>
      </w:pPr>
      <w:r>
        <w:t xml:space="preserve"> </w:t>
      </w:r>
    </w:p>
    <w:p w14:paraId="71181486" w14:textId="77777777" w:rsidR="008F059C" w:rsidRDefault="00000000">
      <w:pPr>
        <w:spacing w:after="0" w:line="259" w:lineRule="auto"/>
        <w:ind w:left="0" w:right="85" w:firstLine="0"/>
        <w:jc w:val="center"/>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b/>
        </w:rPr>
        <w:t xml:space="preserve"> </w:t>
      </w:r>
    </w:p>
    <w:p w14:paraId="43D84D6B" w14:textId="77777777" w:rsidR="008F059C" w:rsidRDefault="00000000">
      <w:pPr>
        <w:spacing w:after="0" w:line="259" w:lineRule="auto"/>
        <w:ind w:left="864" w:right="0" w:firstLine="0"/>
      </w:pPr>
      <w:r>
        <w:t xml:space="preserve"> </w:t>
      </w:r>
    </w:p>
    <w:p w14:paraId="5C1EDBB5" w14:textId="77777777" w:rsidR="008F059C" w:rsidRDefault="00000000">
      <w:pPr>
        <w:spacing w:after="0" w:line="259" w:lineRule="auto"/>
        <w:ind w:left="0" w:right="85" w:firstLine="0"/>
        <w:jc w:val="center"/>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sectPr w:rsidR="008F059C">
      <w:footerReference w:type="even" r:id="rId7"/>
      <w:footerReference w:type="default" r:id="rId8"/>
      <w:footerReference w:type="first" r:id="rId9"/>
      <w:pgSz w:w="12240" w:h="15840"/>
      <w:pgMar w:top="444" w:right="352" w:bottom="819" w:left="0" w:header="720" w:footer="4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0CF35" w14:textId="77777777" w:rsidR="000158AD" w:rsidRDefault="000158AD">
      <w:pPr>
        <w:spacing w:after="0" w:line="240" w:lineRule="auto"/>
      </w:pPr>
      <w:r>
        <w:separator/>
      </w:r>
    </w:p>
  </w:endnote>
  <w:endnote w:type="continuationSeparator" w:id="0">
    <w:p w14:paraId="578A5C6B" w14:textId="77777777" w:rsidR="000158AD" w:rsidRDefault="0001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9CF0" w14:textId="77777777" w:rsidR="008F059C" w:rsidRDefault="00000000">
    <w:pPr>
      <w:tabs>
        <w:tab w:val="right" w:pos="11888"/>
      </w:tabs>
      <w:spacing w:after="0" w:line="259" w:lineRule="auto"/>
      <w:ind w:left="0" w:right="0" w:firstLine="0"/>
    </w:pPr>
    <w:r>
      <w:rPr>
        <w:rFonts w:ascii="Arial" w:eastAsia="Arial" w:hAnsi="Arial" w:cs="Arial"/>
        <w:i w:val="0"/>
        <w:sz w:val="16"/>
      </w:rPr>
      <w:t xml:space="preserve"> </w:t>
    </w:r>
    <w:r>
      <w:rPr>
        <w:rFonts w:ascii="Arial" w:eastAsia="Arial" w:hAnsi="Arial" w:cs="Arial"/>
        <w:i w:val="0"/>
        <w:sz w:val="16"/>
      </w:rPr>
      <w:tab/>
    </w:r>
    <w:r>
      <w:rPr>
        <w:color w:val="833C0B"/>
        <w:sz w:val="16"/>
      </w:rPr>
      <w:t xml:space="preserve">  </w:t>
    </w:r>
    <w:r>
      <w:rPr>
        <w:sz w:val="16"/>
      </w:rPr>
      <w:t>FORM REVISED 01/28/2020</w:t>
    </w:r>
    <w:r>
      <w:rPr>
        <w:rFonts w:ascii="Courier New" w:eastAsia="Courier New" w:hAnsi="Courier New" w:cs="Courier New"/>
        <w:i w:val="0"/>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B624" w14:textId="77777777" w:rsidR="008F059C" w:rsidRDefault="00000000">
    <w:pPr>
      <w:tabs>
        <w:tab w:val="right" w:pos="11888"/>
      </w:tabs>
      <w:spacing w:after="0" w:line="259" w:lineRule="auto"/>
      <w:ind w:left="0" w:right="0" w:firstLine="0"/>
    </w:pPr>
    <w:r>
      <w:rPr>
        <w:rFonts w:ascii="Arial" w:eastAsia="Arial" w:hAnsi="Arial" w:cs="Arial"/>
        <w:i w:val="0"/>
        <w:sz w:val="16"/>
      </w:rPr>
      <w:t xml:space="preserve"> </w:t>
    </w:r>
    <w:r>
      <w:rPr>
        <w:rFonts w:ascii="Arial" w:eastAsia="Arial" w:hAnsi="Arial" w:cs="Arial"/>
        <w:i w:val="0"/>
        <w:sz w:val="16"/>
      </w:rPr>
      <w:tab/>
    </w:r>
    <w:r>
      <w:rPr>
        <w:color w:val="833C0B"/>
        <w:sz w:val="16"/>
      </w:rPr>
      <w:t xml:space="preserve">  </w:t>
    </w:r>
    <w:r>
      <w:rPr>
        <w:sz w:val="16"/>
      </w:rPr>
      <w:t>FORM REVISED 01/28/2020</w:t>
    </w:r>
    <w:r>
      <w:rPr>
        <w:rFonts w:ascii="Courier New" w:eastAsia="Courier New" w:hAnsi="Courier New" w:cs="Courier New"/>
        <w:i w:val="0"/>
        <w:sz w:val="1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7F93" w14:textId="77777777" w:rsidR="008F059C" w:rsidRDefault="00000000">
    <w:pPr>
      <w:tabs>
        <w:tab w:val="right" w:pos="11888"/>
      </w:tabs>
      <w:spacing w:after="0" w:line="259" w:lineRule="auto"/>
      <w:ind w:left="0" w:right="0" w:firstLine="0"/>
    </w:pPr>
    <w:r>
      <w:rPr>
        <w:rFonts w:ascii="Arial" w:eastAsia="Arial" w:hAnsi="Arial" w:cs="Arial"/>
        <w:i w:val="0"/>
        <w:sz w:val="16"/>
      </w:rPr>
      <w:t xml:space="preserve"> </w:t>
    </w:r>
    <w:r>
      <w:rPr>
        <w:rFonts w:ascii="Arial" w:eastAsia="Arial" w:hAnsi="Arial" w:cs="Arial"/>
        <w:i w:val="0"/>
        <w:sz w:val="16"/>
      </w:rPr>
      <w:tab/>
    </w:r>
    <w:r>
      <w:rPr>
        <w:color w:val="833C0B"/>
        <w:sz w:val="16"/>
      </w:rPr>
      <w:t xml:space="preserve">  </w:t>
    </w:r>
    <w:r>
      <w:rPr>
        <w:sz w:val="16"/>
      </w:rPr>
      <w:t>FORM REVISED 01/28/2020</w:t>
    </w:r>
    <w:r>
      <w:rPr>
        <w:rFonts w:ascii="Courier New" w:eastAsia="Courier New" w:hAnsi="Courier New" w:cs="Courier New"/>
        <w:i w:val="0"/>
        <w:sz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25379" w14:textId="77777777" w:rsidR="000158AD" w:rsidRDefault="000158AD">
      <w:pPr>
        <w:spacing w:after="0" w:line="240" w:lineRule="auto"/>
      </w:pPr>
      <w:r>
        <w:separator/>
      </w:r>
    </w:p>
  </w:footnote>
  <w:footnote w:type="continuationSeparator" w:id="0">
    <w:p w14:paraId="4C2FF8CF" w14:textId="77777777" w:rsidR="000158AD" w:rsidRDefault="0001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F9E"/>
    <w:multiLevelType w:val="hybridMultilevel"/>
    <w:tmpl w:val="DB9C9CD0"/>
    <w:lvl w:ilvl="0" w:tplc="67886092">
      <w:start w:val="1"/>
      <w:numFmt w:val="upperLetter"/>
      <w:lvlText w:val="%1."/>
      <w:lvlJc w:val="left"/>
      <w:pPr>
        <w:ind w:left="4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A18F3D8">
      <w:start w:val="1"/>
      <w:numFmt w:val="decimal"/>
      <w:lvlText w:val="%2."/>
      <w:lvlJc w:val="left"/>
      <w:pPr>
        <w:ind w:left="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88896C">
      <w:start w:val="1"/>
      <w:numFmt w:val="lowerRoman"/>
      <w:lvlText w:val="%3"/>
      <w:lvlJc w:val="left"/>
      <w:pPr>
        <w:ind w:left="1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0075F0">
      <w:start w:val="1"/>
      <w:numFmt w:val="decimal"/>
      <w:lvlText w:val="%4"/>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92D162">
      <w:start w:val="1"/>
      <w:numFmt w:val="lowerLetter"/>
      <w:lvlText w:val="%5"/>
      <w:lvlJc w:val="left"/>
      <w:pPr>
        <w:ind w:left="3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8AFFBA">
      <w:start w:val="1"/>
      <w:numFmt w:val="lowerRoman"/>
      <w:lvlText w:val="%6"/>
      <w:lvlJc w:val="left"/>
      <w:pPr>
        <w:ind w:left="4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FC3322">
      <w:start w:val="1"/>
      <w:numFmt w:val="decimal"/>
      <w:lvlText w:val="%7"/>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EC9912">
      <w:start w:val="1"/>
      <w:numFmt w:val="lowerLetter"/>
      <w:lvlText w:val="%8"/>
      <w:lvlJc w:val="left"/>
      <w:pPr>
        <w:ind w:left="5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F61B96">
      <w:start w:val="1"/>
      <w:numFmt w:val="lowerRoman"/>
      <w:lvlText w:val="%9"/>
      <w:lvlJc w:val="left"/>
      <w:pPr>
        <w:ind w:left="6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750A1F"/>
    <w:multiLevelType w:val="hybridMultilevel"/>
    <w:tmpl w:val="DFF8E2EE"/>
    <w:lvl w:ilvl="0" w:tplc="647C688E">
      <w:start w:val="1"/>
      <w:numFmt w:val="decimal"/>
      <w:lvlText w:val="%1."/>
      <w:lvlJc w:val="left"/>
      <w:pPr>
        <w:ind w:left="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3C3BAA">
      <w:start w:val="1"/>
      <w:numFmt w:val="lowerLetter"/>
      <w:lvlText w:val="%2"/>
      <w:lvlJc w:val="left"/>
      <w:pPr>
        <w:ind w:left="2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E856B2">
      <w:start w:val="1"/>
      <w:numFmt w:val="lowerRoman"/>
      <w:lvlText w:val="%3"/>
      <w:lvlJc w:val="left"/>
      <w:pPr>
        <w:ind w:left="3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983254">
      <w:start w:val="1"/>
      <w:numFmt w:val="decimal"/>
      <w:lvlText w:val="%4"/>
      <w:lvlJc w:val="left"/>
      <w:pPr>
        <w:ind w:left="3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EC0502">
      <w:start w:val="1"/>
      <w:numFmt w:val="lowerLetter"/>
      <w:lvlText w:val="%5"/>
      <w:lvlJc w:val="left"/>
      <w:pPr>
        <w:ind w:left="4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F43792">
      <w:start w:val="1"/>
      <w:numFmt w:val="lowerRoman"/>
      <w:lvlText w:val="%6"/>
      <w:lvlJc w:val="left"/>
      <w:pPr>
        <w:ind w:left="5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7CE662">
      <w:start w:val="1"/>
      <w:numFmt w:val="decimal"/>
      <w:lvlText w:val="%7"/>
      <w:lvlJc w:val="left"/>
      <w:pPr>
        <w:ind w:left="6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7C63F2">
      <w:start w:val="1"/>
      <w:numFmt w:val="lowerLetter"/>
      <w:lvlText w:val="%8"/>
      <w:lvlJc w:val="left"/>
      <w:pPr>
        <w:ind w:left="6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0C1FDC">
      <w:start w:val="1"/>
      <w:numFmt w:val="lowerRoman"/>
      <w:lvlText w:val="%9"/>
      <w:lvlJc w:val="left"/>
      <w:pPr>
        <w:ind w:left="7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771049991">
    <w:abstractNumId w:val="0"/>
  </w:num>
  <w:num w:numId="2" w16cid:durableId="1582106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9C"/>
    <w:rsid w:val="000158AD"/>
    <w:rsid w:val="000B1760"/>
    <w:rsid w:val="001B248A"/>
    <w:rsid w:val="00231582"/>
    <w:rsid w:val="00256BBA"/>
    <w:rsid w:val="003B025D"/>
    <w:rsid w:val="004A1426"/>
    <w:rsid w:val="00526935"/>
    <w:rsid w:val="006B405D"/>
    <w:rsid w:val="006E58E7"/>
    <w:rsid w:val="008115CA"/>
    <w:rsid w:val="008F059C"/>
    <w:rsid w:val="009B7009"/>
    <w:rsid w:val="00CB3356"/>
    <w:rsid w:val="00D4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BF8A"/>
  <w15:docId w15:val="{ACFF7ABF-8CBC-4E84-95E0-FD509596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2" w:lineRule="auto"/>
      <w:ind w:left="10" w:right="57" w:hanging="10"/>
    </w:pPr>
    <w:rPr>
      <w:rFonts w:ascii="Times New Roman" w:eastAsia="Times New Roman" w:hAnsi="Times New Roman" w:cs="Times New Roman"/>
      <w:i/>
      <w:color w:val="000000"/>
      <w:sz w:val="20"/>
    </w:rPr>
  </w:style>
  <w:style w:type="paragraph" w:styleId="Heading1">
    <w:name w:val="heading 1"/>
    <w:next w:val="Normal"/>
    <w:link w:val="Heading1Char"/>
    <w:uiPriority w:val="9"/>
    <w:qFormat/>
    <w:pPr>
      <w:keepNext/>
      <w:keepLines/>
      <w:spacing w:after="0" w:line="259" w:lineRule="auto"/>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pBdr>
        <w:top w:val="single" w:sz="6" w:space="0" w:color="000000"/>
        <w:left w:val="single" w:sz="6" w:space="0" w:color="000000"/>
        <w:bottom w:val="single" w:sz="6" w:space="0" w:color="000000"/>
        <w:right w:val="single" w:sz="6" w:space="0" w:color="000000"/>
      </w:pBdr>
      <w:spacing w:after="40" w:line="259" w:lineRule="auto"/>
      <w:ind w:left="442"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line="259" w:lineRule="auto"/>
      <w:ind w:left="442" w:hanging="10"/>
      <w:outlineLvl w:val="2"/>
    </w:pPr>
    <w:rPr>
      <w:rFonts w:ascii="Times New Roman" w:eastAsia="Times New Roman" w:hAnsi="Times New Roman" w:cs="Times New Roman"/>
      <w:b/>
      <w:i/>
      <w:color w:val="000000"/>
    </w:rPr>
  </w:style>
  <w:style w:type="paragraph" w:styleId="Heading4">
    <w:name w:val="heading 4"/>
    <w:next w:val="Normal"/>
    <w:link w:val="Heading4Char"/>
    <w:uiPriority w:val="9"/>
    <w:unhideWhenUsed/>
    <w:qFormat/>
    <w:pPr>
      <w:keepNext/>
      <w:keepLines/>
      <w:spacing w:after="0" w:line="259" w:lineRule="auto"/>
      <w:ind w:left="432"/>
      <w:outlineLvl w:val="3"/>
    </w:pPr>
    <w:rPr>
      <w:rFonts w:ascii="Times New Roman" w:eastAsia="Times New Roman" w:hAnsi="Times New Roman" w:cs="Times New Roman"/>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i/>
      <w:color w:val="000000"/>
      <w:sz w:val="20"/>
    </w:rPr>
  </w:style>
  <w:style w:type="character" w:customStyle="1" w:styleId="Heading3Char">
    <w:name w:val="Heading 3 Char"/>
    <w:link w:val="Heading3"/>
    <w:rPr>
      <w:rFonts w:ascii="Times New Roman" w:eastAsia="Times New Roman" w:hAnsi="Times New Roman" w:cs="Times New Roman"/>
      <w:b/>
      <w:i/>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B1760"/>
    <w:pPr>
      <w:ind w:left="720"/>
      <w:contextualSpacing/>
    </w:pPr>
  </w:style>
  <w:style w:type="paragraph" w:styleId="Header">
    <w:name w:val="header"/>
    <w:basedOn w:val="Normal"/>
    <w:link w:val="HeaderChar"/>
    <w:uiPriority w:val="99"/>
    <w:unhideWhenUsed/>
    <w:rsid w:val="001B2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48A"/>
    <w:rPr>
      <w:rFonts w:ascii="Times New Roman" w:eastAsia="Times New Roman" w:hAnsi="Times New Roman" w:cs="Times New Roman"/>
      <w: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Austin Fire Department</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Austin Fire Department</dc:title>
  <dc:subject/>
  <dc:creator>Austin Fire Department</dc:creator>
  <cp:keywords/>
  <cp:lastModifiedBy>Adam Dolan</cp:lastModifiedBy>
  <cp:revision>4</cp:revision>
  <dcterms:created xsi:type="dcterms:W3CDTF">2026-01-27T18:23:00Z</dcterms:created>
  <dcterms:modified xsi:type="dcterms:W3CDTF">2026-01-27T18:33:00Z</dcterms:modified>
</cp:coreProperties>
</file>